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252B9" w14:textId="1D6456DF" w:rsidR="00B76186" w:rsidRPr="00A00F1A" w:rsidRDefault="00B76186" w:rsidP="00B76186">
      <w:pPr>
        <w:jc w:val="right"/>
        <w:rPr>
          <w:rFonts w:asciiTheme="minorHAnsi" w:hAnsiTheme="minorHAnsi" w:cs="Arial"/>
          <w:b/>
        </w:rPr>
      </w:pPr>
      <w:r w:rsidRPr="00A00F1A">
        <w:rPr>
          <w:rFonts w:asciiTheme="minorHAnsi" w:hAnsiTheme="minorHAnsi" w:cs="Arial"/>
        </w:rPr>
        <w:t xml:space="preserve">Dobre Miasto, </w:t>
      </w:r>
      <w:r w:rsidR="00DC7083">
        <w:rPr>
          <w:rFonts w:asciiTheme="minorHAnsi" w:hAnsiTheme="minorHAnsi" w:cs="Arial"/>
        </w:rPr>
        <w:t>2</w:t>
      </w:r>
      <w:r w:rsidR="00D41BE0">
        <w:rPr>
          <w:rFonts w:asciiTheme="minorHAnsi" w:hAnsiTheme="minorHAnsi" w:cs="Arial"/>
        </w:rPr>
        <w:t>5</w:t>
      </w:r>
      <w:r w:rsidRPr="00A00F1A">
        <w:rPr>
          <w:rFonts w:asciiTheme="minorHAnsi" w:hAnsiTheme="minorHAnsi" w:cs="Arial"/>
        </w:rPr>
        <w:t>.</w:t>
      </w:r>
      <w:r w:rsidR="00DC7083">
        <w:rPr>
          <w:rFonts w:asciiTheme="minorHAnsi" w:hAnsiTheme="minorHAnsi" w:cs="Arial"/>
        </w:rPr>
        <w:t>11</w:t>
      </w:r>
      <w:r w:rsidRPr="00A00F1A">
        <w:rPr>
          <w:rFonts w:asciiTheme="minorHAnsi" w:hAnsiTheme="minorHAnsi" w:cs="Arial"/>
        </w:rPr>
        <w:t xml:space="preserve">.2022 r.       </w:t>
      </w:r>
    </w:p>
    <w:p w14:paraId="33F0A5FC" w14:textId="77777777" w:rsidR="00D45087" w:rsidRPr="00A00F1A" w:rsidRDefault="00B76186" w:rsidP="00B76186">
      <w:pPr>
        <w:tabs>
          <w:tab w:val="left" w:pos="5040"/>
        </w:tabs>
        <w:rPr>
          <w:rFonts w:asciiTheme="minorHAnsi" w:hAnsiTheme="minorHAnsi" w:cs="Arial"/>
        </w:rPr>
      </w:pPr>
      <w:r w:rsidRPr="00A00F1A">
        <w:rPr>
          <w:rFonts w:asciiTheme="minorHAnsi" w:hAnsiTheme="minorHAnsi" w:cs="Arial"/>
        </w:rPr>
        <w:tab/>
      </w:r>
    </w:p>
    <w:p w14:paraId="572EAD85" w14:textId="0B00ACC5" w:rsidR="00B76186" w:rsidRPr="00A00F1A" w:rsidRDefault="00B76186" w:rsidP="00B76186">
      <w:pPr>
        <w:tabs>
          <w:tab w:val="left" w:pos="5040"/>
        </w:tabs>
        <w:rPr>
          <w:rFonts w:asciiTheme="minorHAnsi" w:hAnsiTheme="minorHAnsi" w:cs="Arial"/>
        </w:rPr>
      </w:pPr>
      <w:r w:rsidRPr="00A00F1A">
        <w:rPr>
          <w:rFonts w:asciiTheme="minorHAnsi" w:hAnsiTheme="minorHAnsi" w:cs="Arial"/>
        </w:rPr>
        <w:t xml:space="preserve">                                      </w:t>
      </w:r>
    </w:p>
    <w:p w14:paraId="45699172" w14:textId="30ECCAC5" w:rsidR="00B76186" w:rsidRPr="00A00F1A" w:rsidRDefault="00B76186" w:rsidP="00B76186">
      <w:pPr>
        <w:tabs>
          <w:tab w:val="left" w:pos="5040"/>
        </w:tabs>
        <w:rPr>
          <w:rFonts w:asciiTheme="minorHAnsi" w:hAnsiTheme="minorHAnsi" w:cs="Arial"/>
        </w:rPr>
      </w:pPr>
      <w:r w:rsidRPr="00A00F1A">
        <w:rPr>
          <w:rFonts w:asciiTheme="minorHAnsi" w:hAnsiTheme="minorHAnsi" w:cs="Arial"/>
        </w:rPr>
        <w:t xml:space="preserve">         </w:t>
      </w:r>
      <w:r w:rsidRPr="00A00F1A">
        <w:rPr>
          <w:rFonts w:asciiTheme="minorHAnsi" w:hAnsiTheme="minorHAnsi" w:cs="Arial"/>
        </w:rPr>
        <w:tab/>
      </w:r>
    </w:p>
    <w:p w14:paraId="1D5BA418" w14:textId="77777777" w:rsidR="00225CDB" w:rsidRPr="00A00F1A" w:rsidRDefault="00225CDB" w:rsidP="00225CDB">
      <w:pPr>
        <w:tabs>
          <w:tab w:val="left" w:pos="3135"/>
        </w:tabs>
        <w:jc w:val="center"/>
        <w:rPr>
          <w:rFonts w:ascii="Calibri" w:hAnsi="Calibri" w:cs="Arial"/>
          <w:b/>
        </w:rPr>
      </w:pPr>
      <w:r w:rsidRPr="00A00F1A">
        <w:rPr>
          <w:rFonts w:ascii="Calibri" w:hAnsi="Calibri" w:cs="Arial"/>
          <w:b/>
        </w:rPr>
        <w:t>ZAPYTANIE OFERTOWE</w:t>
      </w:r>
    </w:p>
    <w:p w14:paraId="1FC2D6E1" w14:textId="77777777" w:rsidR="00225CDB" w:rsidRPr="00A00F1A" w:rsidRDefault="00225CDB" w:rsidP="00225CDB">
      <w:pPr>
        <w:tabs>
          <w:tab w:val="left" w:pos="3135"/>
        </w:tabs>
        <w:jc w:val="center"/>
        <w:rPr>
          <w:rFonts w:ascii="Calibri" w:hAnsi="Calibri" w:cs="Arial"/>
          <w:b/>
        </w:rPr>
      </w:pPr>
      <w:r w:rsidRPr="00A00F1A">
        <w:rPr>
          <w:rFonts w:ascii="Calibri" w:hAnsi="Calibri" w:cs="Arial"/>
          <w:b/>
        </w:rPr>
        <w:t xml:space="preserve">Remont dachu Warsztatu Terapii Zajęciowej w Dobrym Mieście </w:t>
      </w:r>
    </w:p>
    <w:p w14:paraId="72246C1C" w14:textId="2F3BAF5A" w:rsidR="00B76186" w:rsidRPr="00A00F1A" w:rsidRDefault="00225CDB" w:rsidP="00225CDB">
      <w:pPr>
        <w:tabs>
          <w:tab w:val="left" w:pos="3135"/>
        </w:tabs>
        <w:jc w:val="center"/>
        <w:rPr>
          <w:rFonts w:asciiTheme="minorHAnsi" w:hAnsiTheme="minorHAnsi" w:cs="Arial"/>
          <w:b/>
        </w:rPr>
      </w:pPr>
      <w:r w:rsidRPr="00A00F1A">
        <w:rPr>
          <w:rFonts w:ascii="Calibri" w:hAnsi="Calibri" w:cs="Arial"/>
          <w:b/>
        </w:rPr>
        <w:t>wraz z wykonaniem komina do pieca ceramicznego</w:t>
      </w:r>
    </w:p>
    <w:p w14:paraId="35A47913" w14:textId="10BA3EA6" w:rsidR="00B76186" w:rsidRPr="00A00F1A" w:rsidRDefault="00B76186" w:rsidP="00B76186">
      <w:pPr>
        <w:tabs>
          <w:tab w:val="left" w:pos="3135"/>
        </w:tabs>
        <w:jc w:val="center"/>
        <w:rPr>
          <w:rFonts w:asciiTheme="minorHAnsi" w:hAnsiTheme="minorHAnsi" w:cs="Arial"/>
          <w:b/>
        </w:rPr>
      </w:pPr>
    </w:p>
    <w:p w14:paraId="0C66CA95" w14:textId="08DAF3F8" w:rsidR="00D45087" w:rsidRPr="00A00F1A" w:rsidRDefault="00D45087" w:rsidP="00D45087"/>
    <w:p w14:paraId="1C029482" w14:textId="77777777" w:rsidR="009E6ED4" w:rsidRPr="00A00F1A" w:rsidRDefault="009E6ED4" w:rsidP="00D45087"/>
    <w:p w14:paraId="5E76730B" w14:textId="5138C422" w:rsidR="00D45087" w:rsidRPr="00A00F1A" w:rsidRDefault="009E6ED4" w:rsidP="007E2417">
      <w:pPr>
        <w:pStyle w:val="Akapitzlist"/>
        <w:numPr>
          <w:ilvl w:val="0"/>
          <w:numId w:val="34"/>
        </w:numPr>
        <w:ind w:left="284" w:hanging="284"/>
        <w:rPr>
          <w:rFonts w:asciiTheme="minorHAnsi" w:hAnsiTheme="minorHAnsi" w:cs="Arial"/>
          <w:b/>
          <w:bCs/>
        </w:rPr>
      </w:pPr>
      <w:r w:rsidRPr="00A00F1A">
        <w:rPr>
          <w:rFonts w:asciiTheme="minorHAnsi" w:hAnsiTheme="minorHAnsi" w:cs="Arial"/>
          <w:b/>
          <w:bCs/>
        </w:rPr>
        <w:t xml:space="preserve">Nazwa i adres Zamawiającego </w:t>
      </w:r>
    </w:p>
    <w:p w14:paraId="239B4429" w14:textId="79E8400F" w:rsidR="009E6ED4" w:rsidRPr="00A00F1A" w:rsidRDefault="004B166B" w:rsidP="004B166B">
      <w:pPr>
        <w:shd w:val="clear" w:color="auto" w:fill="FFFFFF"/>
        <w:ind w:right="113" w:firstLine="284"/>
        <w:jc w:val="both"/>
        <w:rPr>
          <w:rFonts w:asciiTheme="minorHAnsi" w:hAnsiTheme="minorHAnsi"/>
          <w:spacing w:val="-2"/>
        </w:rPr>
      </w:pPr>
      <w:r w:rsidRPr="00A00F1A">
        <w:rPr>
          <w:rFonts w:asciiTheme="minorHAnsi" w:hAnsiTheme="minorHAnsi"/>
          <w:spacing w:val="-2"/>
        </w:rPr>
        <w:t>P</w:t>
      </w:r>
      <w:r w:rsidR="009E6ED4" w:rsidRPr="00A00F1A">
        <w:rPr>
          <w:rFonts w:asciiTheme="minorHAnsi" w:hAnsiTheme="minorHAnsi"/>
          <w:spacing w:val="-2"/>
        </w:rPr>
        <w:t xml:space="preserve">olskie Stowarzyszenie na Rzecz Osób z Niepełnosprawnością Intelektualną </w:t>
      </w:r>
    </w:p>
    <w:p w14:paraId="16928FE5" w14:textId="38D4ADB4" w:rsidR="009E6ED4" w:rsidRPr="00A00F1A" w:rsidRDefault="009E6ED4" w:rsidP="004B166B">
      <w:pPr>
        <w:shd w:val="clear" w:color="auto" w:fill="FFFFFF"/>
        <w:ind w:right="113" w:firstLine="284"/>
        <w:jc w:val="both"/>
        <w:rPr>
          <w:rFonts w:asciiTheme="minorHAnsi" w:hAnsiTheme="minorHAnsi"/>
          <w:spacing w:val="-2"/>
        </w:rPr>
      </w:pPr>
      <w:r w:rsidRPr="00A00F1A">
        <w:rPr>
          <w:rFonts w:asciiTheme="minorHAnsi" w:hAnsiTheme="minorHAnsi"/>
          <w:spacing w:val="-2"/>
        </w:rPr>
        <w:t xml:space="preserve">Koło w Dobrym Mieście </w:t>
      </w:r>
    </w:p>
    <w:p w14:paraId="0FA7041C" w14:textId="5218B48C" w:rsidR="009E6ED4" w:rsidRPr="00A00F1A" w:rsidRDefault="009E6ED4" w:rsidP="004B166B">
      <w:pPr>
        <w:shd w:val="clear" w:color="auto" w:fill="FFFFFF"/>
        <w:ind w:right="113" w:firstLine="284"/>
        <w:jc w:val="both"/>
        <w:rPr>
          <w:rFonts w:asciiTheme="minorHAnsi" w:hAnsiTheme="minorHAnsi"/>
          <w:spacing w:val="-2"/>
        </w:rPr>
      </w:pPr>
      <w:r w:rsidRPr="00A00F1A">
        <w:rPr>
          <w:rFonts w:asciiTheme="minorHAnsi" w:hAnsiTheme="minorHAnsi"/>
          <w:spacing w:val="-2"/>
        </w:rPr>
        <w:t xml:space="preserve">ul. Garnizonowa 20 </w:t>
      </w:r>
    </w:p>
    <w:p w14:paraId="15555754" w14:textId="6330CB0D" w:rsidR="009E6ED4" w:rsidRPr="00A00F1A" w:rsidRDefault="004B166B" w:rsidP="004B166B">
      <w:pPr>
        <w:shd w:val="clear" w:color="auto" w:fill="FFFFFF"/>
        <w:tabs>
          <w:tab w:val="left" w:pos="567"/>
        </w:tabs>
        <w:ind w:right="113" w:firstLine="143"/>
        <w:jc w:val="both"/>
        <w:rPr>
          <w:rFonts w:asciiTheme="minorHAnsi" w:hAnsiTheme="minorHAnsi"/>
          <w:spacing w:val="-2"/>
        </w:rPr>
      </w:pPr>
      <w:r w:rsidRPr="00A00F1A">
        <w:rPr>
          <w:rFonts w:asciiTheme="minorHAnsi" w:hAnsiTheme="minorHAnsi"/>
          <w:spacing w:val="-2"/>
        </w:rPr>
        <w:t xml:space="preserve">   </w:t>
      </w:r>
      <w:r w:rsidR="009E6ED4" w:rsidRPr="00A00F1A">
        <w:rPr>
          <w:rFonts w:asciiTheme="minorHAnsi" w:hAnsiTheme="minorHAnsi"/>
          <w:spacing w:val="-2"/>
        </w:rPr>
        <w:t>11-040 Dobre Miasto</w:t>
      </w:r>
    </w:p>
    <w:p w14:paraId="0603EAFD" w14:textId="2EAAEE92" w:rsidR="009E6ED4" w:rsidRPr="00A00F1A" w:rsidRDefault="004B166B" w:rsidP="004B166B">
      <w:pPr>
        <w:shd w:val="clear" w:color="auto" w:fill="FFFFFF"/>
        <w:tabs>
          <w:tab w:val="left" w:pos="3119"/>
        </w:tabs>
        <w:ind w:right="113" w:firstLine="143"/>
        <w:jc w:val="both"/>
        <w:rPr>
          <w:rFonts w:asciiTheme="minorHAnsi" w:hAnsiTheme="minorHAnsi" w:cstheme="minorHAnsi"/>
          <w:spacing w:val="-2"/>
        </w:rPr>
      </w:pPr>
      <w:r w:rsidRPr="00A00F1A">
        <w:rPr>
          <w:rFonts w:asciiTheme="minorHAnsi" w:hAnsiTheme="minorHAnsi"/>
          <w:spacing w:val="-2"/>
        </w:rPr>
        <w:t xml:space="preserve">   </w:t>
      </w:r>
      <w:r w:rsidR="009E6ED4" w:rsidRPr="00A00F1A">
        <w:rPr>
          <w:rFonts w:asciiTheme="minorHAnsi" w:hAnsiTheme="minorHAnsi"/>
          <w:spacing w:val="-2"/>
        </w:rPr>
        <w:t xml:space="preserve">REGON </w:t>
      </w:r>
      <w:r w:rsidR="009E6ED4" w:rsidRPr="00A00F1A">
        <w:rPr>
          <w:rFonts w:asciiTheme="minorHAnsi" w:hAnsiTheme="minorHAnsi" w:cstheme="minorHAnsi"/>
          <w:spacing w:val="-2"/>
        </w:rPr>
        <w:t>280429810</w:t>
      </w:r>
    </w:p>
    <w:p w14:paraId="5F5AAB99" w14:textId="1F3F3B7E" w:rsidR="009E6ED4" w:rsidRPr="00A00F1A" w:rsidRDefault="004B166B" w:rsidP="004B166B">
      <w:pPr>
        <w:shd w:val="clear" w:color="auto" w:fill="FFFFFF"/>
        <w:tabs>
          <w:tab w:val="left" w:pos="3119"/>
        </w:tabs>
        <w:ind w:right="113" w:firstLine="143"/>
        <w:jc w:val="both"/>
        <w:rPr>
          <w:rFonts w:asciiTheme="minorHAnsi" w:hAnsiTheme="minorHAnsi" w:cstheme="minorHAnsi"/>
        </w:rPr>
      </w:pPr>
      <w:r w:rsidRPr="00A00F1A">
        <w:rPr>
          <w:rFonts w:asciiTheme="minorHAnsi" w:hAnsiTheme="minorHAnsi" w:cstheme="minorHAnsi"/>
          <w:spacing w:val="-2"/>
        </w:rPr>
        <w:t xml:space="preserve">   </w:t>
      </w:r>
      <w:r w:rsidR="009E6ED4" w:rsidRPr="00A00F1A">
        <w:rPr>
          <w:rFonts w:asciiTheme="minorHAnsi" w:hAnsiTheme="minorHAnsi" w:cstheme="minorHAnsi"/>
          <w:spacing w:val="-2"/>
        </w:rPr>
        <w:t xml:space="preserve">NIP </w:t>
      </w:r>
      <w:r w:rsidR="009E6ED4" w:rsidRPr="00A00F1A">
        <w:rPr>
          <w:rFonts w:asciiTheme="minorHAnsi" w:hAnsiTheme="minorHAnsi" w:cstheme="minorHAnsi"/>
        </w:rPr>
        <w:t>7393765009</w:t>
      </w:r>
    </w:p>
    <w:p w14:paraId="3475F58F" w14:textId="262D933A" w:rsidR="009E6ED4" w:rsidRPr="00A00F1A" w:rsidRDefault="004B166B" w:rsidP="004B166B">
      <w:pPr>
        <w:shd w:val="clear" w:color="auto" w:fill="FFFFFF"/>
        <w:tabs>
          <w:tab w:val="left" w:pos="3119"/>
        </w:tabs>
        <w:ind w:right="113" w:firstLine="143"/>
        <w:jc w:val="both"/>
        <w:rPr>
          <w:rFonts w:asciiTheme="minorHAnsi" w:hAnsiTheme="minorHAnsi" w:cstheme="minorHAnsi"/>
          <w:spacing w:val="-2"/>
        </w:rPr>
      </w:pPr>
      <w:r w:rsidRPr="00A00F1A">
        <w:rPr>
          <w:rFonts w:asciiTheme="minorHAnsi" w:hAnsiTheme="minorHAnsi" w:cstheme="minorHAnsi"/>
          <w:spacing w:val="-2"/>
        </w:rPr>
        <w:t xml:space="preserve">   </w:t>
      </w:r>
      <w:r w:rsidR="009E6ED4" w:rsidRPr="00A00F1A">
        <w:rPr>
          <w:rFonts w:asciiTheme="minorHAnsi" w:hAnsiTheme="minorHAnsi" w:cstheme="minorHAnsi"/>
          <w:spacing w:val="-2"/>
        </w:rPr>
        <w:t>KRS 0000334982</w:t>
      </w:r>
    </w:p>
    <w:p w14:paraId="2C5A34C9" w14:textId="4CCA388B" w:rsidR="009E6ED4" w:rsidRPr="00A00F1A" w:rsidRDefault="004B166B" w:rsidP="004B166B">
      <w:pPr>
        <w:shd w:val="clear" w:color="auto" w:fill="FFFFFF"/>
        <w:tabs>
          <w:tab w:val="left" w:pos="3119"/>
        </w:tabs>
        <w:ind w:right="113" w:firstLine="143"/>
        <w:jc w:val="both"/>
        <w:rPr>
          <w:rFonts w:asciiTheme="minorHAnsi" w:hAnsiTheme="minorHAnsi" w:cstheme="minorHAnsi"/>
        </w:rPr>
      </w:pPr>
      <w:r w:rsidRPr="00A00F1A">
        <w:rPr>
          <w:rFonts w:asciiTheme="minorHAnsi" w:hAnsiTheme="minorHAnsi" w:cstheme="minorHAnsi"/>
          <w:spacing w:val="-2"/>
        </w:rPr>
        <w:t xml:space="preserve">   </w:t>
      </w:r>
      <w:r w:rsidR="009E6ED4" w:rsidRPr="00A00F1A">
        <w:rPr>
          <w:rFonts w:asciiTheme="minorHAnsi" w:hAnsiTheme="minorHAnsi" w:cstheme="minorHAnsi"/>
          <w:spacing w:val="-2"/>
        </w:rPr>
        <w:t xml:space="preserve">Telefon: </w:t>
      </w:r>
      <w:r w:rsidR="009E6ED4" w:rsidRPr="00A00F1A">
        <w:rPr>
          <w:rFonts w:asciiTheme="minorHAnsi" w:hAnsiTheme="minorHAnsi" w:cstheme="minorHAnsi"/>
        </w:rPr>
        <w:t>89 6153747</w:t>
      </w:r>
    </w:p>
    <w:p w14:paraId="1BA7C196" w14:textId="31740907" w:rsidR="009E6ED4" w:rsidRPr="00A00F1A" w:rsidRDefault="004B166B" w:rsidP="004B166B">
      <w:pPr>
        <w:shd w:val="clear" w:color="auto" w:fill="FFFFFF"/>
        <w:tabs>
          <w:tab w:val="left" w:pos="3119"/>
        </w:tabs>
        <w:ind w:right="113" w:firstLine="143"/>
        <w:jc w:val="both"/>
        <w:rPr>
          <w:rStyle w:val="Pogrubienie"/>
          <w:rFonts w:asciiTheme="minorHAnsi" w:hAnsiTheme="minorHAnsi" w:cstheme="minorHAnsi"/>
          <w:color w:val="0000FF"/>
          <w:u w:val="single"/>
        </w:rPr>
      </w:pPr>
      <w:r w:rsidRPr="00A00F1A">
        <w:rPr>
          <w:rFonts w:asciiTheme="minorHAnsi" w:hAnsiTheme="minorHAnsi" w:cstheme="minorHAnsi"/>
        </w:rPr>
        <w:t xml:space="preserve">   </w:t>
      </w:r>
      <w:r w:rsidR="009E6ED4" w:rsidRPr="00A00F1A">
        <w:rPr>
          <w:rFonts w:asciiTheme="minorHAnsi" w:hAnsiTheme="minorHAnsi" w:cstheme="minorHAnsi"/>
        </w:rPr>
        <w:t xml:space="preserve">e-mail </w:t>
      </w:r>
      <w:hyperlink r:id="rId7" w:history="1">
        <w:r w:rsidR="009E6ED4" w:rsidRPr="00A00F1A">
          <w:rPr>
            <w:rStyle w:val="Hipercze"/>
            <w:rFonts w:asciiTheme="minorHAnsi" w:hAnsiTheme="minorHAnsi" w:cstheme="minorHAnsi"/>
          </w:rPr>
          <w:t>wtz.dobremiasto@psoni.org.pl</w:t>
        </w:r>
      </w:hyperlink>
    </w:p>
    <w:p w14:paraId="4B046B6B" w14:textId="77777777" w:rsidR="009E6ED4" w:rsidRPr="00A00F1A" w:rsidRDefault="009E6ED4" w:rsidP="009E6ED4">
      <w:pPr>
        <w:pStyle w:val="Akapitzlist"/>
        <w:ind w:left="1080"/>
        <w:rPr>
          <w:rFonts w:asciiTheme="minorHAnsi" w:hAnsiTheme="minorHAnsi" w:cs="Arial"/>
          <w:b/>
          <w:bCs/>
        </w:rPr>
      </w:pPr>
    </w:p>
    <w:p w14:paraId="29426978" w14:textId="45646B20" w:rsidR="00D45087" w:rsidRPr="00A00F1A" w:rsidRDefault="00D45087" w:rsidP="007E2417">
      <w:pPr>
        <w:pStyle w:val="Akapitzlist"/>
        <w:numPr>
          <w:ilvl w:val="0"/>
          <w:numId w:val="34"/>
        </w:numPr>
        <w:ind w:left="284" w:hanging="284"/>
        <w:rPr>
          <w:rFonts w:asciiTheme="minorHAnsi" w:hAnsiTheme="minorHAnsi" w:cs="Arial"/>
          <w:b/>
          <w:bCs/>
        </w:rPr>
      </w:pPr>
      <w:r w:rsidRPr="00A00F1A">
        <w:rPr>
          <w:rFonts w:asciiTheme="minorHAnsi" w:hAnsiTheme="minorHAnsi" w:cs="Arial"/>
          <w:b/>
          <w:bCs/>
        </w:rPr>
        <w:t>Przedmiot zamówienia</w:t>
      </w:r>
    </w:p>
    <w:p w14:paraId="72A6C943" w14:textId="7EBD96B4" w:rsidR="007E2417" w:rsidRPr="00A00F1A" w:rsidRDefault="007E2417" w:rsidP="004B166B">
      <w:pPr>
        <w:ind w:left="284"/>
        <w:jc w:val="both"/>
        <w:rPr>
          <w:rFonts w:asciiTheme="minorHAnsi" w:hAnsiTheme="minorHAnsi" w:cs="Arial"/>
        </w:rPr>
      </w:pPr>
      <w:r w:rsidRPr="00A00F1A">
        <w:rPr>
          <w:rFonts w:asciiTheme="minorHAnsi" w:hAnsiTheme="minorHAnsi" w:cs="Arial"/>
        </w:rPr>
        <w:t>Remont dachu Warsztatu Terapii Zajęciowej w Dobrym Mieście wraz z wykonaniem</w:t>
      </w:r>
      <w:r w:rsidR="004B166B" w:rsidRPr="00A00F1A">
        <w:rPr>
          <w:rFonts w:asciiTheme="minorHAnsi" w:hAnsiTheme="minorHAnsi" w:cs="Arial"/>
        </w:rPr>
        <w:t xml:space="preserve"> </w:t>
      </w:r>
      <w:r w:rsidRPr="00A00F1A">
        <w:rPr>
          <w:rFonts w:asciiTheme="minorHAnsi" w:hAnsiTheme="minorHAnsi" w:cs="Arial"/>
        </w:rPr>
        <w:t>komina do pieca ceramicznego</w:t>
      </w:r>
      <w:r w:rsidR="004B166B" w:rsidRPr="00A00F1A">
        <w:rPr>
          <w:rFonts w:asciiTheme="minorHAnsi" w:hAnsiTheme="minorHAnsi" w:cs="Arial"/>
        </w:rPr>
        <w:t>.</w:t>
      </w:r>
    </w:p>
    <w:p w14:paraId="046F47A2" w14:textId="77777777" w:rsidR="007E2417" w:rsidRPr="00A00F1A" w:rsidRDefault="007E2417" w:rsidP="007E2417">
      <w:pPr>
        <w:rPr>
          <w:rFonts w:asciiTheme="minorHAnsi" w:hAnsiTheme="minorHAnsi" w:cs="Arial"/>
          <w:b/>
          <w:bCs/>
        </w:rPr>
      </w:pPr>
    </w:p>
    <w:p w14:paraId="02E013BC" w14:textId="068768D8" w:rsidR="007E2417" w:rsidRPr="00A00F1A" w:rsidRDefault="007E2417" w:rsidP="007E2417">
      <w:pPr>
        <w:pStyle w:val="Akapitzlist"/>
        <w:numPr>
          <w:ilvl w:val="0"/>
          <w:numId w:val="34"/>
        </w:numPr>
        <w:ind w:left="284" w:hanging="284"/>
        <w:rPr>
          <w:rFonts w:asciiTheme="minorHAnsi" w:hAnsiTheme="minorHAnsi" w:cs="Arial"/>
          <w:b/>
          <w:bCs/>
        </w:rPr>
      </w:pPr>
      <w:r w:rsidRPr="00A00F1A">
        <w:rPr>
          <w:rFonts w:asciiTheme="minorHAnsi" w:hAnsiTheme="minorHAnsi" w:cs="Arial"/>
          <w:b/>
          <w:bCs/>
        </w:rPr>
        <w:t>Opis przedmiotu zamówienia</w:t>
      </w:r>
    </w:p>
    <w:p w14:paraId="1030AB5C" w14:textId="77777777" w:rsidR="007E2417" w:rsidRPr="00A00F1A" w:rsidRDefault="007E2417" w:rsidP="007E2417">
      <w:pPr>
        <w:numPr>
          <w:ilvl w:val="0"/>
          <w:numId w:val="7"/>
        </w:numPr>
        <w:tabs>
          <w:tab w:val="left" w:pos="3119"/>
        </w:tabs>
        <w:ind w:left="434" w:hanging="434"/>
        <w:jc w:val="both"/>
        <w:rPr>
          <w:rFonts w:asciiTheme="minorHAnsi" w:hAnsiTheme="minorHAnsi" w:cstheme="minorHAnsi"/>
          <w:b/>
        </w:rPr>
      </w:pPr>
      <w:r w:rsidRPr="00A00F1A">
        <w:rPr>
          <w:rFonts w:asciiTheme="minorHAnsi" w:eastAsia="Calibri" w:hAnsiTheme="minorHAnsi" w:cs="Calibri"/>
        </w:rPr>
        <w:t>Przed</w:t>
      </w:r>
      <w:r w:rsidRPr="00A00F1A">
        <w:rPr>
          <w:rFonts w:asciiTheme="minorHAnsi" w:eastAsia="Calibri" w:hAnsiTheme="minorHAnsi" w:cstheme="minorHAnsi"/>
        </w:rPr>
        <w:t xml:space="preserve">miotem zamówienia </w:t>
      </w:r>
      <w:r w:rsidRPr="00A00F1A">
        <w:rPr>
          <w:rFonts w:asciiTheme="minorHAnsi" w:hAnsiTheme="minorHAnsi" w:cstheme="minorHAnsi"/>
        </w:rPr>
        <w:t xml:space="preserve">jest </w:t>
      </w:r>
      <w:r w:rsidRPr="00A00F1A">
        <w:rPr>
          <w:rFonts w:asciiTheme="minorHAnsi" w:hAnsiTheme="minorHAnsi" w:cstheme="minorHAnsi"/>
          <w:b/>
          <w:bCs/>
        </w:rPr>
        <w:t>remont dachu</w:t>
      </w:r>
      <w:r w:rsidRPr="00A00F1A">
        <w:rPr>
          <w:rFonts w:asciiTheme="minorHAnsi" w:hAnsiTheme="minorHAnsi" w:cstheme="minorHAnsi"/>
          <w:b/>
        </w:rPr>
        <w:t xml:space="preserve"> Warsztatu Terapii Zajęciowej w Dobrym Mieście wraz z wykonaniem komina do pieca ceramicznego. </w:t>
      </w:r>
    </w:p>
    <w:p w14:paraId="362AAAE2" w14:textId="77777777" w:rsidR="007E2417" w:rsidRPr="00A00F1A" w:rsidRDefault="007E2417" w:rsidP="007E2417">
      <w:pPr>
        <w:numPr>
          <w:ilvl w:val="0"/>
          <w:numId w:val="7"/>
        </w:numPr>
        <w:tabs>
          <w:tab w:val="left" w:pos="3119"/>
        </w:tabs>
        <w:ind w:left="434" w:hanging="434"/>
        <w:jc w:val="both"/>
        <w:rPr>
          <w:rFonts w:asciiTheme="minorHAnsi" w:hAnsiTheme="minorHAnsi" w:cstheme="minorHAnsi"/>
          <w:b/>
        </w:rPr>
      </w:pPr>
      <w:r w:rsidRPr="00A00F1A">
        <w:rPr>
          <w:rFonts w:asciiTheme="minorHAnsi" w:hAnsiTheme="minorHAnsi" w:cstheme="minorHAnsi"/>
        </w:rPr>
        <w:t xml:space="preserve">Inwestycja zlokalizowana jest na działkach o </w:t>
      </w:r>
      <w:r w:rsidRPr="00A00F1A">
        <w:rPr>
          <w:rFonts w:asciiTheme="minorHAnsi" w:hAnsiTheme="minorHAnsi" w:cstheme="minorHAnsi"/>
          <w:spacing w:val="-2"/>
        </w:rPr>
        <w:t xml:space="preserve">nr geod. 14/1 </w:t>
      </w:r>
      <w:proofErr w:type="spellStart"/>
      <w:r w:rsidRPr="00A00F1A">
        <w:rPr>
          <w:rFonts w:asciiTheme="minorHAnsi" w:hAnsiTheme="minorHAnsi" w:cstheme="minorHAnsi"/>
          <w:spacing w:val="-2"/>
        </w:rPr>
        <w:t>obr</w:t>
      </w:r>
      <w:proofErr w:type="spellEnd"/>
      <w:r w:rsidRPr="00A00F1A">
        <w:rPr>
          <w:rFonts w:asciiTheme="minorHAnsi" w:hAnsiTheme="minorHAnsi" w:cstheme="minorHAnsi"/>
          <w:spacing w:val="-2"/>
        </w:rPr>
        <w:t>. 3 miasta Dobre Miasto, gmina Dobre Miasto.</w:t>
      </w:r>
    </w:p>
    <w:p w14:paraId="1DEA7E5D" w14:textId="77777777" w:rsidR="007E2417" w:rsidRPr="00A00F1A" w:rsidRDefault="007E2417" w:rsidP="007E2417">
      <w:pPr>
        <w:numPr>
          <w:ilvl w:val="0"/>
          <w:numId w:val="7"/>
        </w:numPr>
        <w:tabs>
          <w:tab w:val="left" w:pos="3119"/>
        </w:tabs>
        <w:ind w:left="434" w:hanging="434"/>
        <w:jc w:val="both"/>
        <w:rPr>
          <w:rFonts w:asciiTheme="minorHAnsi" w:hAnsiTheme="minorHAnsi" w:cstheme="minorHAnsi"/>
          <w:b/>
        </w:rPr>
      </w:pPr>
      <w:r w:rsidRPr="00A00F1A">
        <w:rPr>
          <w:rFonts w:asciiTheme="minorHAnsi" w:hAnsiTheme="minorHAnsi" w:cstheme="minorHAnsi"/>
          <w:spacing w:val="-2"/>
        </w:rPr>
        <w:t xml:space="preserve">Wykonawca zobowiązany jest zrealizować przedmiot zamówienia zgodnie z projektem technicznym budowy komina i przedmiarem robót, </w:t>
      </w:r>
      <w:r w:rsidRPr="00A00F1A">
        <w:rPr>
          <w:rFonts w:asciiTheme="minorHAnsi" w:hAnsiTheme="minorHAnsi" w:cstheme="minorHAnsi"/>
          <w:bCs/>
          <w:spacing w:val="-2"/>
        </w:rPr>
        <w:t>tj. m.in.:</w:t>
      </w:r>
    </w:p>
    <w:p w14:paraId="47FE7C98"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roboty rozbiórkowe polegające na demontażu całego pokrycia dachu, obróbek blacharskich, ław kominiarskich;</w:t>
      </w:r>
    </w:p>
    <w:p w14:paraId="08FE9FA6"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montażu folii wstępnego krycia na deskowaniu;</w:t>
      </w:r>
    </w:p>
    <w:p w14:paraId="2B3F6146"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montaż łat;</w:t>
      </w:r>
    </w:p>
    <w:p w14:paraId="39837639"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ułożenie blachy trapezowej koloru – odcień czerwieni (dokładny kolor należy ustalić z Zamawiającym);</w:t>
      </w:r>
    </w:p>
    <w:p w14:paraId="035B409A"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montaż obróbek blacharskich (gąsiorów, ław kominiarskich, płotków przeciwśniegowych, czap kominowych itp.);</w:t>
      </w:r>
    </w:p>
    <w:p w14:paraId="5ECA09E4"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zakup i montaż wyłazu dachowego;</w:t>
      </w:r>
    </w:p>
    <w:p w14:paraId="07EA67A4"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 xml:space="preserve">budowa komina dymowego </w:t>
      </w:r>
      <w:proofErr w:type="spellStart"/>
      <w:r w:rsidRPr="00A00F1A">
        <w:rPr>
          <w:rFonts w:asciiTheme="minorHAnsi" w:hAnsiTheme="minorHAnsi" w:cstheme="minorHAnsi"/>
          <w:bCs/>
          <w:spacing w:val="-2"/>
        </w:rPr>
        <w:t>dymowego</w:t>
      </w:r>
      <w:proofErr w:type="spellEnd"/>
      <w:r w:rsidRPr="00A00F1A">
        <w:rPr>
          <w:rFonts w:asciiTheme="minorHAnsi" w:hAnsiTheme="minorHAnsi" w:cstheme="minorHAnsi"/>
          <w:bCs/>
          <w:spacing w:val="-2"/>
        </w:rPr>
        <w:t xml:space="preserve"> i wentylacyjnego pieca elektrycznego do wypalania ceramiki;</w:t>
      </w:r>
    </w:p>
    <w:p w14:paraId="4696C310"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wykonanie ekspertyzy kominiarskiej;</w:t>
      </w:r>
    </w:p>
    <w:p w14:paraId="20C61767" w14:textId="77777777" w:rsidR="007E2417" w:rsidRPr="00A00F1A" w:rsidRDefault="007E2417" w:rsidP="007E2417">
      <w:pPr>
        <w:numPr>
          <w:ilvl w:val="0"/>
          <w:numId w:val="8"/>
        </w:numPr>
        <w:spacing w:line="276" w:lineRule="auto"/>
        <w:ind w:left="709" w:hanging="283"/>
        <w:jc w:val="both"/>
        <w:rPr>
          <w:rFonts w:asciiTheme="minorHAnsi" w:hAnsiTheme="minorHAnsi" w:cstheme="minorHAnsi"/>
          <w:spacing w:val="-2"/>
        </w:rPr>
      </w:pPr>
      <w:r w:rsidRPr="00A00F1A">
        <w:rPr>
          <w:rFonts w:asciiTheme="minorHAnsi" w:hAnsiTheme="minorHAnsi" w:cstheme="minorHAnsi"/>
          <w:spacing w:val="-2"/>
        </w:rPr>
        <w:t>odbioru technicznego przedmiotu umowy.</w:t>
      </w:r>
    </w:p>
    <w:p w14:paraId="6A7C950B" w14:textId="77777777" w:rsidR="007E2417" w:rsidRPr="00A00F1A" w:rsidRDefault="007E2417" w:rsidP="007E2417">
      <w:pPr>
        <w:pStyle w:val="Akapitzlist"/>
        <w:numPr>
          <w:ilvl w:val="0"/>
          <w:numId w:val="7"/>
        </w:numPr>
        <w:tabs>
          <w:tab w:val="clear" w:pos="595"/>
          <w:tab w:val="left" w:pos="3119"/>
        </w:tabs>
        <w:ind w:left="437" w:hanging="437"/>
        <w:contextualSpacing w:val="0"/>
        <w:jc w:val="both"/>
        <w:rPr>
          <w:rFonts w:asciiTheme="minorHAnsi" w:hAnsiTheme="minorHAnsi" w:cstheme="minorHAnsi"/>
        </w:rPr>
      </w:pPr>
      <w:r w:rsidRPr="00A00F1A">
        <w:rPr>
          <w:rFonts w:asciiTheme="minorHAnsi" w:hAnsiTheme="minorHAnsi" w:cstheme="minorHAnsi"/>
        </w:rPr>
        <w:t>Realizacja zamówienia podlega prawu polskiemu, w tym w szczególności ustawie                       z dnia 7 lipca 1994 r. Prawo budowlane.</w:t>
      </w:r>
    </w:p>
    <w:p w14:paraId="41FAA8D7" w14:textId="4B9EFF36" w:rsidR="00E85512" w:rsidRPr="00A00F1A" w:rsidRDefault="007E2417" w:rsidP="00E85512">
      <w:pPr>
        <w:pStyle w:val="Akapitzlist"/>
        <w:numPr>
          <w:ilvl w:val="0"/>
          <w:numId w:val="7"/>
        </w:numPr>
        <w:tabs>
          <w:tab w:val="clear" w:pos="595"/>
        </w:tabs>
        <w:ind w:left="437" w:hanging="437"/>
        <w:contextualSpacing w:val="0"/>
        <w:jc w:val="both"/>
        <w:rPr>
          <w:rFonts w:asciiTheme="minorHAnsi" w:hAnsiTheme="minorHAnsi" w:cstheme="minorHAnsi"/>
        </w:rPr>
      </w:pPr>
      <w:r w:rsidRPr="00A00F1A">
        <w:rPr>
          <w:rFonts w:asciiTheme="minorHAnsi" w:hAnsiTheme="minorHAnsi" w:cstheme="minorHAnsi"/>
        </w:rPr>
        <w:lastRenderedPageBreak/>
        <w:t xml:space="preserve">Szczegółowy opis przedmiotu zamówienia został określony w </w:t>
      </w:r>
      <w:r w:rsidRPr="00A00F1A">
        <w:rPr>
          <w:rFonts w:asciiTheme="minorHAnsi" w:hAnsiTheme="minorHAnsi" w:cstheme="minorHAnsi"/>
          <w:b/>
          <w:bCs/>
        </w:rPr>
        <w:t xml:space="preserve">załączniku </w:t>
      </w:r>
      <w:r w:rsidR="00E85512" w:rsidRPr="00A00F1A">
        <w:rPr>
          <w:rFonts w:asciiTheme="minorHAnsi" w:hAnsiTheme="minorHAnsi" w:cstheme="minorHAnsi"/>
          <w:b/>
          <w:bCs/>
        </w:rPr>
        <w:t xml:space="preserve">nr </w:t>
      </w:r>
      <w:r w:rsidR="00F21B52" w:rsidRPr="00A00F1A">
        <w:rPr>
          <w:rFonts w:asciiTheme="minorHAnsi" w:hAnsiTheme="minorHAnsi" w:cstheme="minorHAnsi"/>
          <w:b/>
          <w:bCs/>
        </w:rPr>
        <w:t>6</w:t>
      </w:r>
      <w:r w:rsidR="00E85512" w:rsidRPr="00A00F1A">
        <w:rPr>
          <w:rFonts w:asciiTheme="minorHAnsi" w:hAnsiTheme="minorHAnsi" w:cstheme="minorHAnsi"/>
          <w:b/>
          <w:bCs/>
        </w:rPr>
        <w:t xml:space="preserve"> do zapytania ofertowego.</w:t>
      </w:r>
      <w:r w:rsidR="00E85512" w:rsidRPr="00A00F1A">
        <w:rPr>
          <w:rFonts w:asciiTheme="minorHAnsi" w:hAnsiTheme="minorHAnsi" w:cstheme="minorHAnsi"/>
        </w:rPr>
        <w:t xml:space="preserve"> </w:t>
      </w:r>
    </w:p>
    <w:p w14:paraId="5C5E46E3" w14:textId="53C53D6D" w:rsidR="007E2417" w:rsidRPr="00A00F1A" w:rsidRDefault="007E2417" w:rsidP="00E85512">
      <w:pPr>
        <w:pStyle w:val="Akapitzlist"/>
        <w:numPr>
          <w:ilvl w:val="0"/>
          <w:numId w:val="7"/>
        </w:numPr>
        <w:tabs>
          <w:tab w:val="clear" w:pos="595"/>
        </w:tabs>
        <w:ind w:left="437" w:hanging="437"/>
        <w:contextualSpacing w:val="0"/>
        <w:jc w:val="both"/>
        <w:rPr>
          <w:rFonts w:asciiTheme="minorHAnsi" w:hAnsiTheme="minorHAnsi" w:cstheme="minorHAnsi"/>
        </w:rPr>
      </w:pPr>
      <w:r w:rsidRPr="00A00F1A">
        <w:rPr>
          <w:rFonts w:asciiTheme="minorHAnsi" w:hAnsiTheme="minorHAnsi" w:cstheme="minorHAnsi"/>
        </w:rPr>
        <w:t xml:space="preserve">Wspólny Słownik Zamówień CPV: </w:t>
      </w:r>
    </w:p>
    <w:p w14:paraId="27D267BB" w14:textId="77777777" w:rsidR="007E2417" w:rsidRPr="00A00F1A" w:rsidRDefault="007E2417" w:rsidP="007E2417">
      <w:pPr>
        <w:pStyle w:val="Akapitzlist"/>
        <w:tabs>
          <w:tab w:val="left" w:pos="3119"/>
        </w:tabs>
        <w:ind w:left="595" w:hanging="169"/>
        <w:jc w:val="both"/>
        <w:rPr>
          <w:rFonts w:asciiTheme="minorHAnsi" w:hAnsiTheme="minorHAnsi" w:cstheme="minorHAnsi"/>
        </w:rPr>
      </w:pPr>
      <w:r w:rsidRPr="00A00F1A">
        <w:rPr>
          <w:rFonts w:asciiTheme="minorHAnsi" w:hAnsiTheme="minorHAnsi" w:cstheme="minorHAnsi"/>
        </w:rPr>
        <w:t>45261900-3 Naprawa i konserwacja dachów</w:t>
      </w:r>
    </w:p>
    <w:p w14:paraId="4DE22EAD" w14:textId="77777777" w:rsidR="007E2417" w:rsidRPr="00A00F1A" w:rsidRDefault="007E2417" w:rsidP="007E2417">
      <w:pPr>
        <w:pStyle w:val="Akapitzlist"/>
        <w:tabs>
          <w:tab w:val="left" w:pos="3119"/>
        </w:tabs>
        <w:ind w:left="426"/>
        <w:jc w:val="both"/>
        <w:rPr>
          <w:rFonts w:asciiTheme="minorHAnsi" w:hAnsiTheme="minorHAnsi" w:cstheme="minorHAnsi"/>
        </w:rPr>
      </w:pPr>
      <w:r w:rsidRPr="00A00F1A">
        <w:rPr>
          <w:rFonts w:asciiTheme="minorHAnsi" w:hAnsiTheme="minorHAnsi" w:cstheme="minorHAnsi"/>
        </w:rPr>
        <w:t>45260000-7 Roboty w zakresie wykonywania pokryć i konstrukcji dachowych i inne podobne roboty specjalistyczne</w:t>
      </w:r>
    </w:p>
    <w:p w14:paraId="79257018" w14:textId="61FB4656" w:rsidR="007E2417" w:rsidRPr="00A00F1A" w:rsidRDefault="007E2417" w:rsidP="007E2417">
      <w:pPr>
        <w:tabs>
          <w:tab w:val="left" w:pos="3119"/>
        </w:tabs>
        <w:jc w:val="both"/>
        <w:rPr>
          <w:rFonts w:asciiTheme="minorHAnsi" w:hAnsiTheme="minorHAnsi" w:cstheme="minorHAnsi"/>
        </w:rPr>
      </w:pPr>
      <w:r w:rsidRPr="00A00F1A">
        <w:rPr>
          <w:rFonts w:asciiTheme="minorHAnsi" w:hAnsiTheme="minorHAnsi" w:cstheme="minorHAnsi"/>
        </w:rPr>
        <w:t xml:space="preserve">        45262610-0 Kominy przemysłowe</w:t>
      </w:r>
    </w:p>
    <w:p w14:paraId="070D3079" w14:textId="5B9F1A64" w:rsidR="00FB6BE3" w:rsidRPr="00D41BE0" w:rsidRDefault="00FB6BE3" w:rsidP="00FB6BE3">
      <w:pPr>
        <w:pStyle w:val="Akapitzlist"/>
        <w:numPr>
          <w:ilvl w:val="0"/>
          <w:numId w:val="7"/>
        </w:numPr>
        <w:tabs>
          <w:tab w:val="left" w:pos="3119"/>
        </w:tabs>
        <w:ind w:left="426" w:hanging="426"/>
        <w:jc w:val="both"/>
        <w:rPr>
          <w:rFonts w:asciiTheme="minorHAnsi" w:hAnsiTheme="minorHAnsi" w:cstheme="minorHAnsi"/>
        </w:rPr>
      </w:pPr>
      <w:r w:rsidRPr="00A00F1A">
        <w:rPr>
          <w:rFonts w:asciiTheme="minorHAnsi" w:hAnsiTheme="minorHAnsi"/>
        </w:rPr>
        <w:t xml:space="preserve">Zamawiający zaleca odbycie przez wykonawcę wizji lokalnej. W celu umówienia wizji lokalnej należy kontaktować się z osobami wyznaczonymi do komunikowania się z wykonawcami. </w:t>
      </w:r>
    </w:p>
    <w:p w14:paraId="7EB370CC" w14:textId="2395A01B" w:rsidR="007E2417" w:rsidRPr="00D41BE0" w:rsidRDefault="00D41BE0" w:rsidP="00D41BE0">
      <w:pPr>
        <w:pStyle w:val="Akapitzlist"/>
        <w:numPr>
          <w:ilvl w:val="0"/>
          <w:numId w:val="7"/>
        </w:numPr>
        <w:tabs>
          <w:tab w:val="left" w:pos="3119"/>
        </w:tabs>
        <w:ind w:left="426" w:hanging="426"/>
        <w:jc w:val="both"/>
        <w:rPr>
          <w:rFonts w:asciiTheme="minorHAnsi" w:hAnsiTheme="minorHAnsi" w:cstheme="minorHAnsi"/>
        </w:rPr>
      </w:pPr>
      <w:r>
        <w:rPr>
          <w:rFonts w:asciiTheme="minorHAnsi" w:hAnsiTheme="minorHAnsi"/>
        </w:rPr>
        <w:t>Z</w:t>
      </w:r>
      <w:r w:rsidR="007E2417" w:rsidRPr="00D41BE0">
        <w:rPr>
          <w:rFonts w:ascii="Calibri" w:hAnsi="Calibri" w:cs="Arial"/>
        </w:rPr>
        <w:t xml:space="preserve">amówienie jest dofinansowane ze </w:t>
      </w:r>
      <w:r w:rsidR="007E2417" w:rsidRPr="00D41BE0">
        <w:rPr>
          <w:rFonts w:asciiTheme="minorHAnsi" w:hAnsiTheme="minorHAnsi" w:cs="Arial"/>
        </w:rPr>
        <w:t xml:space="preserve">środków Państwowego Fundusz Rehabilitacji Osób Niepełnosprawnych i podlega rygorom wynikającym z tego tytułu. </w:t>
      </w:r>
    </w:p>
    <w:p w14:paraId="6F0AD5D3" w14:textId="77777777" w:rsidR="007E2417" w:rsidRPr="00A00F1A" w:rsidRDefault="007E2417" w:rsidP="007E2417">
      <w:pPr>
        <w:pStyle w:val="Akapitzlist"/>
        <w:ind w:left="709"/>
        <w:rPr>
          <w:rFonts w:asciiTheme="minorHAnsi" w:hAnsiTheme="minorHAnsi" w:cs="Arial"/>
          <w:b/>
          <w:bCs/>
        </w:rPr>
      </w:pPr>
    </w:p>
    <w:p w14:paraId="333E461A" w14:textId="43EAE5A5" w:rsidR="007E2417" w:rsidRPr="00A00F1A" w:rsidRDefault="00E85512" w:rsidP="007E2417">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 xml:space="preserve">Termin realizacji zamówienia </w:t>
      </w:r>
    </w:p>
    <w:p w14:paraId="2E6C1003" w14:textId="4198EBFA" w:rsidR="00BC7124" w:rsidRPr="00A00F1A" w:rsidRDefault="00BC7124" w:rsidP="00D41BE0">
      <w:pPr>
        <w:pStyle w:val="pkt"/>
        <w:tabs>
          <w:tab w:val="left" w:pos="3119"/>
        </w:tabs>
        <w:spacing w:before="0" w:after="0"/>
        <w:ind w:left="284" w:firstLine="0"/>
        <w:rPr>
          <w:rFonts w:asciiTheme="minorHAnsi" w:hAnsiTheme="minorHAnsi" w:cstheme="minorHAnsi"/>
          <w:b/>
          <w:szCs w:val="24"/>
        </w:rPr>
      </w:pPr>
      <w:bookmarkStart w:id="0" w:name="_Hlk113534355"/>
      <w:r w:rsidRPr="00A00F1A">
        <w:rPr>
          <w:rFonts w:asciiTheme="minorHAnsi" w:hAnsiTheme="minorHAnsi" w:cstheme="minorHAnsi"/>
          <w:szCs w:val="24"/>
        </w:rPr>
        <w:t xml:space="preserve">Wykonawca zobowiązany jest zrealizować przedmiot zamówienia w terminie do dnia       </w:t>
      </w:r>
      <w:r w:rsidR="00D41BE0">
        <w:rPr>
          <w:rFonts w:asciiTheme="minorHAnsi" w:hAnsiTheme="minorHAnsi" w:cstheme="minorHAnsi"/>
          <w:szCs w:val="24"/>
        </w:rPr>
        <w:t xml:space="preserve">           </w:t>
      </w:r>
      <w:r w:rsidRPr="00A00F1A">
        <w:rPr>
          <w:rFonts w:asciiTheme="minorHAnsi" w:hAnsiTheme="minorHAnsi" w:cstheme="minorHAnsi"/>
          <w:szCs w:val="24"/>
        </w:rPr>
        <w:t xml:space="preserve"> </w:t>
      </w:r>
      <w:r w:rsidR="00941F5C">
        <w:rPr>
          <w:rFonts w:asciiTheme="minorHAnsi" w:hAnsiTheme="minorHAnsi" w:cstheme="minorHAnsi"/>
          <w:b/>
          <w:szCs w:val="24"/>
        </w:rPr>
        <w:t>31</w:t>
      </w:r>
      <w:r w:rsidRPr="00A00F1A">
        <w:rPr>
          <w:rFonts w:asciiTheme="minorHAnsi" w:hAnsiTheme="minorHAnsi" w:cstheme="minorHAnsi"/>
          <w:b/>
          <w:szCs w:val="24"/>
        </w:rPr>
        <w:t xml:space="preserve"> </w:t>
      </w:r>
      <w:r w:rsidR="00941F5C">
        <w:rPr>
          <w:rFonts w:asciiTheme="minorHAnsi" w:hAnsiTheme="minorHAnsi" w:cstheme="minorHAnsi"/>
          <w:b/>
          <w:szCs w:val="24"/>
        </w:rPr>
        <w:t>maja</w:t>
      </w:r>
      <w:r w:rsidRPr="00A00F1A">
        <w:rPr>
          <w:rFonts w:asciiTheme="minorHAnsi" w:hAnsiTheme="minorHAnsi" w:cstheme="minorHAnsi"/>
          <w:b/>
          <w:szCs w:val="24"/>
        </w:rPr>
        <w:t xml:space="preserve"> 2023 r. </w:t>
      </w:r>
    </w:p>
    <w:bookmarkEnd w:id="0"/>
    <w:p w14:paraId="2464F01F" w14:textId="77777777" w:rsidR="00BC7124" w:rsidRPr="00A00F1A" w:rsidRDefault="00BC7124" w:rsidP="00BC7124">
      <w:pPr>
        <w:pStyle w:val="Akapitzlist"/>
        <w:ind w:left="426"/>
        <w:rPr>
          <w:rFonts w:asciiTheme="minorHAnsi" w:hAnsiTheme="minorHAnsi" w:cs="Arial"/>
          <w:b/>
          <w:bCs/>
        </w:rPr>
      </w:pPr>
    </w:p>
    <w:p w14:paraId="19E302B8" w14:textId="4246A670" w:rsidR="00E85512" w:rsidRPr="00A00F1A" w:rsidRDefault="00E85512" w:rsidP="007D2681">
      <w:pPr>
        <w:pStyle w:val="Akapitzlist"/>
        <w:numPr>
          <w:ilvl w:val="0"/>
          <w:numId w:val="34"/>
        </w:numPr>
        <w:ind w:left="426" w:hanging="710"/>
        <w:jc w:val="both"/>
        <w:rPr>
          <w:rFonts w:asciiTheme="minorHAnsi" w:hAnsiTheme="minorHAnsi" w:cs="Arial"/>
          <w:b/>
          <w:bCs/>
        </w:rPr>
      </w:pPr>
      <w:r w:rsidRPr="00A00F1A">
        <w:rPr>
          <w:rFonts w:asciiTheme="minorHAnsi" w:hAnsiTheme="minorHAnsi" w:cs="Arial"/>
          <w:b/>
          <w:bCs/>
        </w:rPr>
        <w:t>W</w:t>
      </w:r>
      <w:r w:rsidRPr="00A00F1A">
        <w:rPr>
          <w:rFonts w:ascii="Calibri" w:hAnsi="Calibri" w:cs="Arial"/>
          <w:b/>
          <w:bCs/>
        </w:rPr>
        <w:t>arunki udziału w postępowaniu oraz opis sposobu dokonywania oceny ich spełniania</w:t>
      </w:r>
    </w:p>
    <w:p w14:paraId="3C50517E" w14:textId="77777777" w:rsidR="00BC7124" w:rsidRPr="00A00F1A" w:rsidRDefault="00BC7124" w:rsidP="00BC7124">
      <w:pPr>
        <w:pStyle w:val="Akapitzlist"/>
        <w:numPr>
          <w:ilvl w:val="0"/>
          <w:numId w:val="20"/>
        </w:numPr>
        <w:jc w:val="both"/>
        <w:rPr>
          <w:rFonts w:ascii="Calibri" w:hAnsi="Calibri" w:cs="Calibri"/>
          <w:bCs/>
        </w:rPr>
      </w:pPr>
      <w:r w:rsidRPr="00A00F1A">
        <w:rPr>
          <w:rFonts w:ascii="Calibri" w:hAnsi="Calibri" w:cs="Calibri"/>
          <w:bCs/>
        </w:rPr>
        <w:t>O udzielenie zamówienia mogą ubiegać się Wykonawcy, którzy spełniają określone przez Zamawiającego warunki udziału w postępowaniu.</w:t>
      </w:r>
    </w:p>
    <w:p w14:paraId="70531A99" w14:textId="77777777" w:rsidR="00BC7124" w:rsidRPr="00A00F1A" w:rsidRDefault="00BC7124" w:rsidP="00BC7124">
      <w:pPr>
        <w:pStyle w:val="Akapitzlist"/>
        <w:numPr>
          <w:ilvl w:val="0"/>
          <w:numId w:val="20"/>
        </w:numPr>
        <w:jc w:val="both"/>
        <w:rPr>
          <w:rFonts w:ascii="Calibri" w:hAnsi="Calibri" w:cs="Calibri"/>
          <w:bCs/>
        </w:rPr>
      </w:pPr>
      <w:r w:rsidRPr="00A00F1A">
        <w:rPr>
          <w:rFonts w:ascii="Calibri" w:hAnsi="Calibri" w:cs="Calibri"/>
          <w:bCs/>
        </w:rPr>
        <w:t>Wykonawca ubiegający się o udzielenie zamówienia musi spełniać warunki udziału                          w postępowaniu dotyczące:</w:t>
      </w:r>
    </w:p>
    <w:p w14:paraId="3F3058E4" w14:textId="0C2B7A8A" w:rsidR="00BC7124" w:rsidRPr="00A00F1A" w:rsidRDefault="00BC7124" w:rsidP="00FB6BE3">
      <w:pPr>
        <w:pStyle w:val="Akapitzlist"/>
        <w:numPr>
          <w:ilvl w:val="1"/>
          <w:numId w:val="20"/>
        </w:numPr>
        <w:jc w:val="both"/>
        <w:rPr>
          <w:rFonts w:ascii="Calibri" w:hAnsi="Calibri" w:cs="Calibri"/>
          <w:bCs/>
        </w:rPr>
      </w:pPr>
      <w:r w:rsidRPr="00A00F1A">
        <w:rPr>
          <w:rFonts w:ascii="Calibri" w:hAnsi="Calibri" w:cs="Calibri"/>
          <w:bCs/>
        </w:rPr>
        <w:t>kompetencji lub uprawnień do prowadzenia określonej działalności,</w:t>
      </w:r>
    </w:p>
    <w:p w14:paraId="3CCEFFAA" w14:textId="77777777" w:rsidR="00BC7124" w:rsidRPr="00A00F1A" w:rsidRDefault="00BC7124" w:rsidP="00BC7124">
      <w:pPr>
        <w:pStyle w:val="Akapitzlist"/>
        <w:numPr>
          <w:ilvl w:val="1"/>
          <w:numId w:val="20"/>
        </w:numPr>
        <w:jc w:val="both"/>
        <w:rPr>
          <w:rFonts w:ascii="Calibri" w:hAnsi="Calibri" w:cs="Calibri"/>
          <w:bCs/>
        </w:rPr>
      </w:pPr>
      <w:r w:rsidRPr="00A00F1A">
        <w:rPr>
          <w:rFonts w:ascii="Calibri" w:hAnsi="Calibri" w:cs="Calibri"/>
          <w:bCs/>
        </w:rPr>
        <w:t>sytuacji ekonomicznej lub finansowej,</w:t>
      </w:r>
    </w:p>
    <w:p w14:paraId="6C32F89E" w14:textId="77777777" w:rsidR="00BC7124" w:rsidRPr="00A00F1A" w:rsidRDefault="00BC7124" w:rsidP="00BC7124">
      <w:pPr>
        <w:pStyle w:val="Akapitzlist"/>
        <w:numPr>
          <w:ilvl w:val="1"/>
          <w:numId w:val="20"/>
        </w:numPr>
        <w:jc w:val="both"/>
        <w:rPr>
          <w:rFonts w:ascii="Calibri" w:hAnsi="Calibri" w:cs="Calibri"/>
          <w:bCs/>
        </w:rPr>
      </w:pPr>
      <w:r w:rsidRPr="00A00F1A">
        <w:rPr>
          <w:rFonts w:ascii="Calibri" w:hAnsi="Calibri" w:cs="Calibri"/>
          <w:bCs/>
        </w:rPr>
        <w:t>zdolności technicznej lub zawodowej,</w:t>
      </w:r>
    </w:p>
    <w:p w14:paraId="7A78B9C2" w14:textId="4BE48FBC" w:rsidR="00BC7124" w:rsidRPr="00A00F1A" w:rsidRDefault="001E0357" w:rsidP="00BC7124">
      <w:pPr>
        <w:pStyle w:val="Teksttreci0"/>
        <w:numPr>
          <w:ilvl w:val="0"/>
          <w:numId w:val="14"/>
        </w:numPr>
        <w:shd w:val="clear" w:color="auto" w:fill="auto"/>
        <w:spacing w:line="240" w:lineRule="auto"/>
        <w:ind w:left="1843" w:right="20"/>
        <w:jc w:val="both"/>
        <w:rPr>
          <w:rFonts w:asciiTheme="minorHAnsi" w:hAnsiTheme="minorHAnsi" w:cstheme="minorHAnsi"/>
          <w:sz w:val="24"/>
          <w:szCs w:val="24"/>
        </w:rPr>
      </w:pPr>
      <w:r w:rsidRPr="001E0357">
        <w:rPr>
          <w:rFonts w:asciiTheme="minorHAnsi" w:hAnsiTheme="minorHAnsi" w:cstheme="minorHAnsi"/>
          <w:sz w:val="24"/>
          <w:szCs w:val="24"/>
        </w:rPr>
        <w:t>okresie ostatnich 5 lat przed upływem terminu składania ofert, a jeżeli okres prowadzenia działalności jest krótszy – w tym okresie, wykonał należycie co najmniej dwie roboty budowlane polegające na budowie lub remoncie Wykonawca spełni warunek, jeżeli wykaże, że w obiektu budowlanego lub jego część wraz z wymianą dachu z blachodachówki, dachówki, płyty warstwowej lub papy przy założeniu, że wartość każdej roboty wynosi co najmniej 100 000 zł brutto. Wykonawca może w celu potwierdzenia spełniania warunków udziału w postępowaniu polegać na zdolnościach technicznych podmiotów udostępniających zasoby, niezależnie od charakteru prawnego łączących go z nimi stosunków prawnych</w:t>
      </w:r>
      <w:r w:rsidR="00BC7124" w:rsidRPr="00A00F1A">
        <w:rPr>
          <w:rFonts w:asciiTheme="minorHAnsi" w:hAnsiTheme="minorHAnsi" w:cstheme="minorHAnsi"/>
          <w:sz w:val="24"/>
          <w:szCs w:val="24"/>
        </w:rPr>
        <w:t>.</w:t>
      </w:r>
    </w:p>
    <w:p w14:paraId="047B4B21" w14:textId="77777777" w:rsidR="00BC7124" w:rsidRPr="00A00F1A" w:rsidRDefault="00BC7124" w:rsidP="00BC7124">
      <w:pPr>
        <w:pStyle w:val="Teksttreci0"/>
        <w:numPr>
          <w:ilvl w:val="0"/>
          <w:numId w:val="14"/>
        </w:numPr>
        <w:shd w:val="clear" w:color="auto" w:fill="auto"/>
        <w:spacing w:line="240" w:lineRule="auto"/>
        <w:ind w:left="1843" w:right="20"/>
        <w:jc w:val="both"/>
        <w:rPr>
          <w:rFonts w:asciiTheme="minorHAnsi" w:hAnsiTheme="minorHAnsi" w:cstheme="minorHAnsi"/>
          <w:b/>
          <w:bCs/>
          <w:sz w:val="24"/>
          <w:szCs w:val="24"/>
        </w:rPr>
      </w:pPr>
      <w:r w:rsidRPr="00A00F1A">
        <w:rPr>
          <w:rFonts w:asciiTheme="minorHAnsi" w:hAnsiTheme="minorHAnsi" w:cstheme="minorHAnsi"/>
          <w:sz w:val="24"/>
          <w:szCs w:val="24"/>
        </w:rPr>
        <w:t xml:space="preserve">Wykonawca spełni warunek, jeżeli wykaże, że na czas realizacji zamówienia będzie dysponował osobami o odpowiednich kwalifikacjach zawodowych niezbędnych do wykonania zamówienia, przynależącymi do właściwej izby samorządu zawodowego, tj. co najmniej jedną osobą posiadającą uprawnienia budowlane do pełnienia samodzielnych funkcji technicznych w budownictwie w specjalności </w:t>
      </w:r>
      <w:proofErr w:type="spellStart"/>
      <w:r w:rsidRPr="00A00F1A">
        <w:rPr>
          <w:rFonts w:asciiTheme="minorHAnsi" w:hAnsiTheme="minorHAnsi" w:cstheme="minorHAnsi"/>
          <w:sz w:val="24"/>
          <w:szCs w:val="24"/>
        </w:rPr>
        <w:t>konstrukcyjno</w:t>
      </w:r>
      <w:proofErr w:type="spellEnd"/>
      <w:r w:rsidRPr="00A00F1A">
        <w:rPr>
          <w:rFonts w:asciiTheme="minorHAnsi" w:hAnsiTheme="minorHAnsi" w:cstheme="minorHAnsi"/>
          <w:sz w:val="24"/>
          <w:szCs w:val="24"/>
        </w:rPr>
        <w:t xml:space="preserve"> – budowlanej bez ograniczeń, zgodne z przepisami ustawy z dnia 7 lipca 1994 r. Prawo budowlane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r w:rsidRPr="00A00F1A">
        <w:rPr>
          <w:rFonts w:asciiTheme="minorHAnsi" w:hAnsiTheme="minorHAnsi" w:cstheme="minorHAnsi"/>
          <w:sz w:val="24"/>
          <w:szCs w:val="24"/>
        </w:rPr>
        <w:lastRenderedPageBreak/>
        <w:t>oraz ustawy o zasadach uznawania kwalifikacji zawodowych nabytych w państwach członkowskich Unii Europejskiej (</w:t>
      </w:r>
      <w:proofErr w:type="spellStart"/>
      <w:r w:rsidRPr="00A00F1A">
        <w:rPr>
          <w:rFonts w:asciiTheme="minorHAnsi" w:hAnsiTheme="minorHAnsi" w:cstheme="minorHAnsi"/>
          <w:sz w:val="24"/>
          <w:szCs w:val="24"/>
        </w:rPr>
        <w:t>t.j</w:t>
      </w:r>
      <w:proofErr w:type="spellEnd"/>
      <w:r w:rsidRPr="00A00F1A">
        <w:rPr>
          <w:rFonts w:asciiTheme="minorHAnsi" w:hAnsiTheme="minorHAnsi" w:cstheme="minorHAnsi"/>
          <w:sz w:val="24"/>
          <w:szCs w:val="24"/>
        </w:rPr>
        <w:t>. Dz. U. 2021 poz. 1646) – kierownik budowy;</w:t>
      </w:r>
    </w:p>
    <w:p w14:paraId="08FDEA03" w14:textId="77777777" w:rsidR="00BC7124" w:rsidRPr="00A00F1A" w:rsidRDefault="00BC7124" w:rsidP="00BC7124">
      <w:pPr>
        <w:pStyle w:val="Akapitzlist"/>
        <w:numPr>
          <w:ilvl w:val="1"/>
          <w:numId w:val="20"/>
        </w:numPr>
        <w:jc w:val="both"/>
        <w:rPr>
          <w:rFonts w:ascii="Calibri" w:hAnsi="Calibri" w:cs="Calibri"/>
          <w:bCs/>
        </w:rPr>
      </w:pPr>
      <w:r w:rsidRPr="00A00F1A">
        <w:rPr>
          <w:rFonts w:ascii="Calibri" w:hAnsi="Calibri" w:cs="Calibri"/>
          <w:bCs/>
        </w:rPr>
        <w:t>nie są powiązani kapitałowo lub osobowo z Zamawiającym.</w:t>
      </w:r>
    </w:p>
    <w:p w14:paraId="10073156" w14:textId="3C1E2258" w:rsidR="00BC7124" w:rsidRPr="00A00F1A" w:rsidRDefault="00BC7124" w:rsidP="00BC7124">
      <w:pPr>
        <w:pStyle w:val="Akapitzlist"/>
        <w:numPr>
          <w:ilvl w:val="0"/>
          <w:numId w:val="20"/>
        </w:numPr>
        <w:jc w:val="both"/>
        <w:rPr>
          <w:rFonts w:ascii="Calibri" w:hAnsi="Calibri" w:cs="Calibri"/>
          <w:b/>
          <w:bCs/>
        </w:rPr>
      </w:pPr>
      <w:r w:rsidRPr="00A00F1A">
        <w:rPr>
          <w:rFonts w:ascii="Calibri" w:hAnsi="Calibri" w:cs="Calibri"/>
        </w:rPr>
        <w:t xml:space="preserve">Zamawiający dokona oceny spełnienia warunków udziału w postępowaniu na podstawie złożonego przez Wykonawcę wraz z ofertą oświadczenia </w:t>
      </w:r>
      <w:r w:rsidRPr="00A00F1A">
        <w:rPr>
          <w:rFonts w:ascii="Calibri" w:hAnsi="Calibri" w:cs="Calibri"/>
          <w:b/>
          <w:bCs/>
        </w:rPr>
        <w:t xml:space="preserve">stanowiącego Załączniki nr </w:t>
      </w:r>
      <w:r w:rsidR="00F40711" w:rsidRPr="00A00F1A">
        <w:rPr>
          <w:rFonts w:ascii="Calibri" w:hAnsi="Calibri" w:cs="Calibri"/>
          <w:b/>
          <w:bCs/>
        </w:rPr>
        <w:t>2</w:t>
      </w:r>
      <w:r w:rsidRPr="00A00F1A">
        <w:rPr>
          <w:rFonts w:ascii="Calibri" w:hAnsi="Calibri" w:cs="Calibri"/>
          <w:b/>
          <w:bCs/>
        </w:rPr>
        <w:t xml:space="preserve"> do zapytania ofertowego</w:t>
      </w:r>
      <w:r w:rsidR="00D02CAC" w:rsidRPr="00A00F1A">
        <w:rPr>
          <w:rFonts w:ascii="Calibri" w:hAnsi="Calibri" w:cs="Calibri"/>
          <w:b/>
          <w:bCs/>
        </w:rPr>
        <w:t xml:space="preserve"> </w:t>
      </w:r>
      <w:r w:rsidR="00D02CAC" w:rsidRPr="00A00F1A">
        <w:rPr>
          <w:rFonts w:ascii="Calibri" w:hAnsi="Calibri" w:cs="Calibri"/>
        </w:rPr>
        <w:t>oraz</w:t>
      </w:r>
      <w:r w:rsidR="00B445CC" w:rsidRPr="00A00F1A">
        <w:rPr>
          <w:rFonts w:ascii="Calibri" w:hAnsi="Calibri" w:cs="Calibri"/>
        </w:rPr>
        <w:t xml:space="preserve"> następujących dokumentów:</w:t>
      </w:r>
      <w:r w:rsidR="00B445CC" w:rsidRPr="00A00F1A">
        <w:rPr>
          <w:rFonts w:ascii="Calibri" w:hAnsi="Calibri" w:cs="Calibri"/>
          <w:b/>
          <w:bCs/>
        </w:rPr>
        <w:t xml:space="preserve"> </w:t>
      </w:r>
      <w:r w:rsidR="00D02CAC" w:rsidRPr="00A00F1A">
        <w:rPr>
          <w:rFonts w:ascii="Calibri" w:hAnsi="Calibri" w:cs="Calibri"/>
          <w:b/>
          <w:bCs/>
        </w:rPr>
        <w:t xml:space="preserve"> </w:t>
      </w:r>
    </w:p>
    <w:p w14:paraId="54C9DD36" w14:textId="0080B11C" w:rsidR="007D2681" w:rsidRPr="00A00F1A" w:rsidRDefault="007D2681" w:rsidP="007D2681">
      <w:pPr>
        <w:pStyle w:val="Akapitzlist"/>
        <w:numPr>
          <w:ilvl w:val="1"/>
          <w:numId w:val="7"/>
        </w:numPr>
        <w:jc w:val="both"/>
        <w:rPr>
          <w:rFonts w:ascii="Calibri" w:hAnsi="Calibri" w:cs="Calibri"/>
          <w:b/>
          <w:bCs/>
        </w:rPr>
      </w:pPr>
      <w:r w:rsidRPr="00A00F1A">
        <w:rPr>
          <w:rFonts w:asciiTheme="minorHAnsi" w:hAnsiTheme="minorHAnsi" w:cstheme="minorHAnsi"/>
          <w:b/>
          <w:bCs/>
        </w:rPr>
        <w:t>wykaz robót budowlanych</w:t>
      </w:r>
      <w:r w:rsidRPr="00A00F1A">
        <w:rPr>
          <w:rFonts w:asciiTheme="minorHAnsi" w:hAnsiTheme="minorHAnsi" w:cstheme="minorHAnsi"/>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 </w:t>
      </w:r>
      <w:r w:rsidRPr="00A00F1A">
        <w:rPr>
          <w:rFonts w:asciiTheme="minorHAnsi" w:hAnsiTheme="minorHAnsi" w:cstheme="minorHAnsi"/>
          <w:b/>
          <w:bCs/>
        </w:rPr>
        <w:t>załącznik nr 3 do zapytania ofertowego</w:t>
      </w:r>
      <w:r w:rsidRPr="00A00F1A">
        <w:rPr>
          <w:rFonts w:asciiTheme="minorHAnsi" w:hAnsiTheme="minorHAnsi" w:cstheme="minorHAnsi"/>
        </w:rPr>
        <w:t>;</w:t>
      </w:r>
    </w:p>
    <w:p w14:paraId="5F384FCF" w14:textId="5D7E73CE" w:rsidR="007D2681" w:rsidRPr="00A00F1A" w:rsidRDefault="007D2681" w:rsidP="007D2681">
      <w:pPr>
        <w:pStyle w:val="Akapitzlist"/>
        <w:numPr>
          <w:ilvl w:val="1"/>
          <w:numId w:val="7"/>
        </w:numPr>
        <w:jc w:val="both"/>
        <w:rPr>
          <w:rFonts w:ascii="Calibri" w:hAnsi="Calibri" w:cs="Calibri"/>
          <w:b/>
          <w:bCs/>
        </w:rPr>
      </w:pPr>
      <w:r w:rsidRPr="00A00F1A">
        <w:rPr>
          <w:rFonts w:asciiTheme="minorHAnsi" w:hAnsiTheme="minorHAnsi" w:cstheme="minorHAnsi"/>
          <w:b/>
          <w:bCs/>
        </w:rPr>
        <w:t>wykaz osób</w:t>
      </w:r>
      <w:r w:rsidRPr="00A00F1A">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doświadczenia i wyksztalcenia niezbędnych do wykonania zamówienia publicznego, a także zakresu wykonywanych przez nie czynności oraz informacją o podstawie do dysponowanie tymi osobami – </w:t>
      </w:r>
      <w:r w:rsidRPr="00A00F1A">
        <w:rPr>
          <w:rFonts w:asciiTheme="minorHAnsi" w:hAnsiTheme="minorHAnsi" w:cstheme="minorHAnsi"/>
          <w:b/>
          <w:bCs/>
        </w:rPr>
        <w:t>załącznik nr 4 do zapytania ofertowego.</w:t>
      </w:r>
    </w:p>
    <w:p w14:paraId="33C3D8EE" w14:textId="77777777" w:rsidR="00BC7124" w:rsidRPr="00A00F1A" w:rsidRDefault="00BC7124" w:rsidP="00E85512">
      <w:pPr>
        <w:pStyle w:val="Akapitzlist"/>
        <w:ind w:left="426"/>
        <w:rPr>
          <w:rFonts w:asciiTheme="minorHAnsi" w:hAnsiTheme="minorHAnsi" w:cs="Arial"/>
          <w:b/>
          <w:bCs/>
        </w:rPr>
      </w:pPr>
    </w:p>
    <w:p w14:paraId="58378BF4" w14:textId="69D97610" w:rsidR="00E85512" w:rsidRPr="00A00F1A" w:rsidRDefault="00BC7124" w:rsidP="007E2417">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Przesłanki wykluczenia</w:t>
      </w:r>
    </w:p>
    <w:p w14:paraId="56933E9E" w14:textId="2FB5E184" w:rsidR="00BC7124" w:rsidRPr="00A00F1A" w:rsidRDefault="00BC7124" w:rsidP="00BC7124">
      <w:pPr>
        <w:rPr>
          <w:rFonts w:asciiTheme="minorHAnsi" w:hAnsiTheme="minorHAnsi" w:cs="Arial"/>
          <w:b/>
          <w:bCs/>
        </w:rPr>
      </w:pPr>
    </w:p>
    <w:p w14:paraId="6F4D3EF9" w14:textId="469334D5" w:rsidR="00BC7124" w:rsidRPr="00A00F1A" w:rsidRDefault="00BC7124" w:rsidP="007D2681">
      <w:pPr>
        <w:pStyle w:val="Akapitzlist"/>
        <w:numPr>
          <w:ilvl w:val="0"/>
          <w:numId w:val="26"/>
        </w:numPr>
        <w:jc w:val="both"/>
        <w:rPr>
          <w:rFonts w:ascii="Calibri" w:hAnsi="Calibri" w:cs="Calibri"/>
          <w:bCs/>
        </w:rPr>
      </w:pPr>
      <w:r w:rsidRPr="00A00F1A">
        <w:rPr>
          <w:rFonts w:ascii="Calibri" w:hAnsi="Calibri" w:cs="Calibri"/>
          <w:bCs/>
        </w:rPr>
        <w:t>O udzielenie zamówienia mogą ubiegać się Wykonawcy, którzy nie podlegają</w:t>
      </w:r>
      <w:r w:rsidR="007D2681" w:rsidRPr="00A00F1A">
        <w:rPr>
          <w:rFonts w:ascii="Calibri" w:hAnsi="Calibri" w:cs="Calibri"/>
          <w:bCs/>
        </w:rPr>
        <w:t xml:space="preserve"> </w:t>
      </w:r>
      <w:r w:rsidRPr="00A00F1A">
        <w:rPr>
          <w:rFonts w:ascii="Calibri" w:hAnsi="Calibri" w:cs="Calibri"/>
          <w:bCs/>
        </w:rPr>
        <w:t>wykluczeniu z postępowania o udzielenie zamówienia.</w:t>
      </w:r>
    </w:p>
    <w:p w14:paraId="0175D28B" w14:textId="77777777" w:rsidR="00BC7124" w:rsidRPr="00A00F1A" w:rsidRDefault="00BC7124" w:rsidP="00BC7124">
      <w:pPr>
        <w:pStyle w:val="Akapitzlist"/>
        <w:numPr>
          <w:ilvl w:val="0"/>
          <w:numId w:val="26"/>
        </w:numPr>
        <w:jc w:val="both"/>
        <w:rPr>
          <w:rFonts w:ascii="Calibri" w:hAnsi="Calibri" w:cs="Calibri"/>
          <w:bCs/>
        </w:rPr>
      </w:pPr>
      <w:r w:rsidRPr="00A00F1A">
        <w:rPr>
          <w:rFonts w:ascii="Calibri" w:hAnsi="Calibri" w:cs="Calibri"/>
          <w:bCs/>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z 2022 r., poz. 835).</w:t>
      </w:r>
    </w:p>
    <w:p w14:paraId="201ACA2E" w14:textId="3214EE71" w:rsidR="00BC7124" w:rsidRPr="00A00F1A" w:rsidRDefault="00BC7124" w:rsidP="00BC7124">
      <w:pPr>
        <w:pStyle w:val="Akapitzlist"/>
        <w:numPr>
          <w:ilvl w:val="0"/>
          <w:numId w:val="26"/>
        </w:numPr>
        <w:jc w:val="both"/>
        <w:rPr>
          <w:rFonts w:ascii="Calibri" w:hAnsi="Calibri" w:cs="Calibri"/>
          <w:bCs/>
        </w:rPr>
      </w:pPr>
      <w:r w:rsidRPr="00A00F1A">
        <w:rPr>
          <w:rFonts w:ascii="Calibri" w:hAnsi="Calibri" w:cs="Calibri"/>
          <w:bCs/>
        </w:rPr>
        <w:t>W przypadku wykonawców wspólnie ubiegających się o udzielenie zamówienia żaden z Wykonawców wspólnie ubiegających się o udzielenie zamówienia nie może podlegać wykluczeniu z postępowania.</w:t>
      </w:r>
    </w:p>
    <w:p w14:paraId="3ECB1C95" w14:textId="28B7EFAD" w:rsidR="00BC7124" w:rsidRPr="00A00F1A" w:rsidRDefault="00BC7124" w:rsidP="00BC7124">
      <w:pPr>
        <w:pStyle w:val="Akapitzlist"/>
        <w:numPr>
          <w:ilvl w:val="0"/>
          <w:numId w:val="26"/>
        </w:numPr>
        <w:jc w:val="both"/>
        <w:rPr>
          <w:rFonts w:ascii="Calibri" w:hAnsi="Calibri" w:cs="Calibri"/>
          <w:bCs/>
        </w:rPr>
      </w:pPr>
      <w:r w:rsidRPr="00A00F1A">
        <w:rPr>
          <w:rFonts w:ascii="Calibri" w:hAnsi="Calibri" w:cs="Calibri"/>
          <w:bCs/>
        </w:rPr>
        <w:t>Wykonawca może zostać wykluczony przez Zamawiającego na każdym etapie postępowania o udzielenie zamówienia.</w:t>
      </w:r>
    </w:p>
    <w:p w14:paraId="4B96481B" w14:textId="694E5B15" w:rsidR="00B747EE" w:rsidRPr="00A00F1A" w:rsidRDefault="00B747EE" w:rsidP="00B747EE">
      <w:pPr>
        <w:pStyle w:val="Akapitzlist"/>
        <w:numPr>
          <w:ilvl w:val="0"/>
          <w:numId w:val="26"/>
        </w:numPr>
        <w:jc w:val="both"/>
        <w:rPr>
          <w:rFonts w:ascii="Calibri" w:hAnsi="Calibri" w:cs="Calibri"/>
        </w:rPr>
      </w:pPr>
      <w:r w:rsidRPr="00A00F1A">
        <w:rPr>
          <w:rFonts w:ascii="Calibri" w:hAnsi="Calibri" w:cs="Calibri"/>
        </w:rPr>
        <w:t xml:space="preserve">W celu wykazania braku podstaw do wykluczenia z postępowania o udzielenie zamówienia Wykonawcy są zobowiązani do złożenia wraz z ofertą oświadczenia o niepodleganiu wykluczeniu oraz spełnianiu warunków udziału w postępowaniu stanowiącego </w:t>
      </w:r>
      <w:r w:rsidRPr="00A00F1A">
        <w:rPr>
          <w:rFonts w:ascii="Calibri" w:hAnsi="Calibri" w:cs="Calibri"/>
          <w:b/>
          <w:bCs/>
        </w:rPr>
        <w:t>załącznik nr 2 do zapytania ofertowego</w:t>
      </w:r>
      <w:r w:rsidRPr="00A00F1A">
        <w:rPr>
          <w:rFonts w:ascii="Calibri" w:hAnsi="Calibri" w:cs="Calibri"/>
        </w:rPr>
        <w:t>.</w:t>
      </w:r>
    </w:p>
    <w:p w14:paraId="51B18490" w14:textId="77777777" w:rsidR="00BC7124" w:rsidRPr="00A00F1A" w:rsidRDefault="00BC7124" w:rsidP="00BC7124">
      <w:pPr>
        <w:pStyle w:val="Akapitzlist"/>
        <w:numPr>
          <w:ilvl w:val="0"/>
          <w:numId w:val="26"/>
        </w:numPr>
        <w:jc w:val="both"/>
        <w:rPr>
          <w:rFonts w:ascii="Calibri" w:hAnsi="Calibri" w:cs="Calibri"/>
        </w:rPr>
      </w:pPr>
      <w:r w:rsidRPr="00A00F1A">
        <w:rPr>
          <w:rFonts w:ascii="Calibri" w:hAnsi="Calibri" w:cs="Calibri"/>
        </w:rPr>
        <w:t>Oferta Wykonawcy wykluczonego z udziału w postępowaniu uznaje się za odrzuconą.</w:t>
      </w:r>
    </w:p>
    <w:p w14:paraId="6F995B45" w14:textId="694F497E" w:rsidR="00BC7124" w:rsidRPr="00A00F1A" w:rsidRDefault="00BC7124" w:rsidP="00BC7124">
      <w:pPr>
        <w:rPr>
          <w:rFonts w:asciiTheme="minorHAnsi" w:hAnsiTheme="minorHAnsi" w:cs="Arial"/>
          <w:b/>
          <w:bCs/>
        </w:rPr>
      </w:pPr>
    </w:p>
    <w:p w14:paraId="694DA1B4" w14:textId="62416535" w:rsidR="00E85512" w:rsidRPr="00A00F1A" w:rsidRDefault="00E85512" w:rsidP="00E85512">
      <w:pPr>
        <w:pStyle w:val="Akapitzlist"/>
        <w:ind w:left="426"/>
        <w:rPr>
          <w:rFonts w:asciiTheme="minorHAnsi" w:hAnsiTheme="minorHAnsi" w:cs="Arial"/>
          <w:b/>
          <w:bCs/>
        </w:rPr>
      </w:pPr>
    </w:p>
    <w:p w14:paraId="0EBC50E1" w14:textId="4651661E" w:rsidR="00E85512" w:rsidRPr="00A00F1A" w:rsidRDefault="00E85512" w:rsidP="00BC7124">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Inne warunki zamówienia, w tym istotne postanowienia umowy</w:t>
      </w:r>
    </w:p>
    <w:p w14:paraId="4CC8F09E" w14:textId="77777777" w:rsidR="00E85512" w:rsidRPr="00A00F1A" w:rsidRDefault="00E85512" w:rsidP="00E85512">
      <w:pPr>
        <w:pStyle w:val="Akapitzlist"/>
        <w:numPr>
          <w:ilvl w:val="0"/>
          <w:numId w:val="19"/>
        </w:numPr>
        <w:ind w:left="851" w:hanging="513"/>
        <w:rPr>
          <w:rFonts w:ascii="Calibri" w:hAnsi="Calibri" w:cs="Arial"/>
        </w:rPr>
      </w:pPr>
      <w:r w:rsidRPr="00A00F1A">
        <w:rPr>
          <w:rFonts w:ascii="Calibri" w:hAnsi="Calibri" w:cs="Arial"/>
        </w:rPr>
        <w:lastRenderedPageBreak/>
        <w:t>Zamawiający nie dopuszcza rozliczeń w walutach obcych. Walutą obowiązującą jest PLN.</w:t>
      </w:r>
    </w:p>
    <w:p w14:paraId="53C3B73D" w14:textId="77777777" w:rsidR="00E85512" w:rsidRPr="00A00F1A" w:rsidRDefault="00E85512" w:rsidP="00E85512">
      <w:pPr>
        <w:pStyle w:val="Akapitzlist"/>
        <w:numPr>
          <w:ilvl w:val="0"/>
          <w:numId w:val="19"/>
        </w:numPr>
        <w:ind w:left="851" w:hanging="513"/>
        <w:jc w:val="both"/>
        <w:rPr>
          <w:rFonts w:ascii="Calibri" w:hAnsi="Calibri" w:cs="Arial"/>
        </w:rPr>
      </w:pPr>
      <w:r w:rsidRPr="00A00F1A">
        <w:rPr>
          <w:rFonts w:ascii="Calibri" w:hAnsi="Calibri" w:cs="Arial"/>
        </w:rPr>
        <w:t>Zamawiający nie przewiduje wniesienia zabezpieczenia należytego wykonania umowy.</w:t>
      </w:r>
    </w:p>
    <w:p w14:paraId="165970D6" w14:textId="77777777" w:rsidR="00E85512" w:rsidRPr="00A00F1A" w:rsidRDefault="00E85512" w:rsidP="00E85512">
      <w:pPr>
        <w:pStyle w:val="Akapitzlist"/>
        <w:numPr>
          <w:ilvl w:val="0"/>
          <w:numId w:val="19"/>
        </w:numPr>
        <w:ind w:left="851" w:hanging="513"/>
        <w:rPr>
          <w:rFonts w:ascii="Calibri" w:hAnsi="Calibri" w:cs="Arial"/>
        </w:rPr>
      </w:pPr>
      <w:r w:rsidRPr="00A00F1A">
        <w:rPr>
          <w:rFonts w:ascii="Calibri" w:hAnsi="Calibri" w:cs="Arial"/>
        </w:rPr>
        <w:t>Zamawiający nie wymaga wadium.</w:t>
      </w:r>
    </w:p>
    <w:p w14:paraId="004A74C6" w14:textId="77777777" w:rsidR="00E85512" w:rsidRPr="00A00F1A" w:rsidRDefault="00E85512" w:rsidP="00E85512">
      <w:pPr>
        <w:pStyle w:val="Akapitzlist"/>
        <w:numPr>
          <w:ilvl w:val="0"/>
          <w:numId w:val="19"/>
        </w:numPr>
        <w:ind w:left="851" w:hanging="513"/>
        <w:rPr>
          <w:rFonts w:ascii="Calibri" w:hAnsi="Calibri" w:cs="Arial"/>
        </w:rPr>
      </w:pPr>
      <w:r w:rsidRPr="00A00F1A">
        <w:rPr>
          <w:rFonts w:ascii="Calibri" w:hAnsi="Calibri" w:cs="Arial"/>
        </w:rPr>
        <w:t>Zamawiający nie dopuszcza składania ofert częściowych.</w:t>
      </w:r>
    </w:p>
    <w:p w14:paraId="436E77CB" w14:textId="77777777" w:rsidR="00E85512" w:rsidRPr="00A00F1A" w:rsidRDefault="00E85512" w:rsidP="00E85512">
      <w:pPr>
        <w:pStyle w:val="Akapitzlist"/>
        <w:numPr>
          <w:ilvl w:val="0"/>
          <w:numId w:val="19"/>
        </w:numPr>
        <w:ind w:left="851" w:hanging="513"/>
        <w:rPr>
          <w:rFonts w:ascii="Calibri" w:hAnsi="Calibri" w:cs="Arial"/>
        </w:rPr>
      </w:pPr>
      <w:r w:rsidRPr="00A00F1A">
        <w:rPr>
          <w:rFonts w:ascii="Calibri" w:hAnsi="Calibri" w:cs="Arial"/>
        </w:rPr>
        <w:t>Zamawiający nie dopuszcza składania ofert wariantowych.</w:t>
      </w:r>
    </w:p>
    <w:p w14:paraId="7FF6727F" w14:textId="473529D3" w:rsidR="00E85512" w:rsidRPr="00A00F1A" w:rsidRDefault="00E85512" w:rsidP="00D634C8">
      <w:pPr>
        <w:pStyle w:val="Akapitzlist"/>
        <w:numPr>
          <w:ilvl w:val="0"/>
          <w:numId w:val="19"/>
        </w:numPr>
        <w:ind w:left="851" w:hanging="513"/>
        <w:rPr>
          <w:rFonts w:ascii="Calibri" w:hAnsi="Calibri" w:cs="Arial"/>
        </w:rPr>
      </w:pPr>
      <w:r w:rsidRPr="00A00F1A">
        <w:rPr>
          <w:rFonts w:ascii="Calibri" w:hAnsi="Calibri" w:cs="Arial"/>
        </w:rPr>
        <w:t xml:space="preserve">Istotne postanowienia umowy zostały określone </w:t>
      </w:r>
      <w:r w:rsidRPr="00A00F1A">
        <w:rPr>
          <w:rFonts w:ascii="Calibri" w:hAnsi="Calibri" w:cs="Arial"/>
          <w:bCs/>
        </w:rPr>
        <w:t>we wzorze umowy stanowiąc</w:t>
      </w:r>
      <w:r w:rsidR="00D634C8" w:rsidRPr="00A00F1A">
        <w:rPr>
          <w:rFonts w:ascii="Calibri" w:hAnsi="Calibri" w:cs="Arial"/>
          <w:bCs/>
        </w:rPr>
        <w:t xml:space="preserve">ym </w:t>
      </w:r>
      <w:r w:rsidR="00D634C8" w:rsidRPr="00A00F1A">
        <w:rPr>
          <w:rFonts w:ascii="Calibri" w:hAnsi="Calibri" w:cs="Arial"/>
          <w:b/>
        </w:rPr>
        <w:t>z</w:t>
      </w:r>
      <w:r w:rsidRPr="00A00F1A">
        <w:rPr>
          <w:rFonts w:ascii="Calibri" w:hAnsi="Calibri" w:cs="Arial"/>
          <w:b/>
        </w:rPr>
        <w:t xml:space="preserve">ałącznik nr </w:t>
      </w:r>
      <w:r w:rsidR="00FB6BE3" w:rsidRPr="00A00F1A">
        <w:rPr>
          <w:rFonts w:ascii="Calibri" w:hAnsi="Calibri" w:cs="Arial"/>
          <w:b/>
        </w:rPr>
        <w:t>5</w:t>
      </w:r>
      <w:r w:rsidRPr="00A00F1A">
        <w:rPr>
          <w:rFonts w:ascii="Calibri" w:hAnsi="Calibri" w:cs="Arial"/>
          <w:b/>
        </w:rPr>
        <w:t xml:space="preserve"> do zapytania ofertowego</w:t>
      </w:r>
      <w:r w:rsidRPr="00A00F1A">
        <w:rPr>
          <w:rFonts w:ascii="Calibri" w:hAnsi="Calibri" w:cs="Arial"/>
          <w:bCs/>
        </w:rPr>
        <w:t>.</w:t>
      </w:r>
    </w:p>
    <w:p w14:paraId="420C9CA7" w14:textId="78E27846" w:rsidR="00E85512" w:rsidRPr="00A00F1A" w:rsidRDefault="00E85512" w:rsidP="00E85512">
      <w:pPr>
        <w:ind w:left="851" w:hanging="513"/>
        <w:rPr>
          <w:rFonts w:asciiTheme="minorHAnsi" w:hAnsiTheme="minorHAnsi" w:cs="Arial"/>
          <w:b/>
          <w:bCs/>
        </w:rPr>
      </w:pPr>
    </w:p>
    <w:p w14:paraId="5EEFD50C" w14:textId="033269B5" w:rsidR="007E2417" w:rsidRPr="00A00F1A" w:rsidRDefault="00BC7124" w:rsidP="007E2417">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Kryteria oceny ofert</w:t>
      </w:r>
    </w:p>
    <w:p w14:paraId="1E977F8C" w14:textId="77777777" w:rsidR="00BC7124" w:rsidRPr="00A00F1A" w:rsidRDefault="00BC7124" w:rsidP="00BC7124">
      <w:pPr>
        <w:widowControl w:val="0"/>
        <w:numPr>
          <w:ilvl w:val="3"/>
          <w:numId w:val="27"/>
        </w:numPr>
        <w:tabs>
          <w:tab w:val="left" w:pos="3119"/>
        </w:tabs>
        <w:autoSpaceDE w:val="0"/>
        <w:autoSpaceDN w:val="0"/>
        <w:adjustRightInd w:val="0"/>
        <w:ind w:left="426" w:hanging="426"/>
        <w:jc w:val="both"/>
        <w:rPr>
          <w:rFonts w:asciiTheme="minorHAnsi" w:hAnsiTheme="minorHAnsi" w:cstheme="minorHAnsi"/>
        </w:rPr>
      </w:pPr>
      <w:r w:rsidRPr="00A00F1A">
        <w:rPr>
          <w:rFonts w:asciiTheme="minorHAnsi" w:hAnsiTheme="minorHAnsi" w:cstheme="minorHAnsi"/>
        </w:rPr>
        <w:t>Przy wyborze najkorzystniejszej oferty zamawiający będzie się kierował następującymi kryteriami i ich znaczeniem:</w:t>
      </w:r>
    </w:p>
    <w:p w14:paraId="3504D887" w14:textId="3425678A" w:rsidR="00BC7124" w:rsidRPr="00A00F1A" w:rsidRDefault="00BC7124" w:rsidP="00BC7124">
      <w:pPr>
        <w:pStyle w:val="Akapitzlist"/>
        <w:numPr>
          <w:ilvl w:val="5"/>
          <w:numId w:val="27"/>
        </w:numPr>
        <w:tabs>
          <w:tab w:val="left" w:pos="3119"/>
        </w:tabs>
        <w:ind w:left="851" w:hanging="425"/>
        <w:jc w:val="both"/>
        <w:rPr>
          <w:rFonts w:asciiTheme="minorHAnsi" w:hAnsiTheme="minorHAnsi" w:cstheme="minorHAnsi"/>
        </w:rPr>
      </w:pPr>
      <w:r w:rsidRPr="00A00F1A">
        <w:rPr>
          <w:rFonts w:asciiTheme="minorHAnsi" w:hAnsiTheme="minorHAnsi" w:cstheme="minorHAnsi"/>
        </w:rPr>
        <w:t>Cena – waga kryterium</w:t>
      </w:r>
      <w:r w:rsidR="00FB6BE3" w:rsidRPr="00A00F1A">
        <w:rPr>
          <w:rFonts w:asciiTheme="minorHAnsi" w:hAnsiTheme="minorHAnsi" w:cstheme="minorHAnsi"/>
        </w:rPr>
        <w:t xml:space="preserve"> 8</w:t>
      </w:r>
      <w:r w:rsidRPr="00A00F1A">
        <w:rPr>
          <w:rFonts w:asciiTheme="minorHAnsi" w:hAnsiTheme="minorHAnsi" w:cstheme="minorHAnsi"/>
        </w:rPr>
        <w:t xml:space="preserve">0% </w:t>
      </w:r>
    </w:p>
    <w:p w14:paraId="15F39580" w14:textId="57463277" w:rsidR="00BC7124" w:rsidRPr="00A00F1A" w:rsidRDefault="00BC7124" w:rsidP="00BC7124">
      <w:pPr>
        <w:pStyle w:val="Akapitzlist"/>
        <w:numPr>
          <w:ilvl w:val="5"/>
          <w:numId w:val="27"/>
        </w:numPr>
        <w:tabs>
          <w:tab w:val="left" w:pos="3119"/>
        </w:tabs>
        <w:ind w:left="851" w:hanging="425"/>
        <w:jc w:val="both"/>
        <w:rPr>
          <w:rFonts w:asciiTheme="minorHAnsi" w:hAnsiTheme="minorHAnsi" w:cstheme="minorHAnsi"/>
          <w:b/>
        </w:rPr>
      </w:pPr>
      <w:r w:rsidRPr="00A00F1A">
        <w:rPr>
          <w:rFonts w:asciiTheme="minorHAnsi" w:hAnsiTheme="minorHAnsi" w:cstheme="minorHAnsi"/>
        </w:rPr>
        <w:t>Okres gwarancji</w:t>
      </w:r>
      <w:r w:rsidRPr="00A00F1A">
        <w:rPr>
          <w:rFonts w:asciiTheme="minorHAnsi" w:hAnsiTheme="minorHAnsi" w:cstheme="minorHAnsi"/>
          <w:b/>
        </w:rPr>
        <w:t xml:space="preserve"> </w:t>
      </w:r>
      <w:r w:rsidRPr="00A00F1A">
        <w:rPr>
          <w:rFonts w:asciiTheme="minorHAnsi" w:hAnsiTheme="minorHAnsi" w:cstheme="minorHAnsi"/>
        </w:rPr>
        <w:t xml:space="preserve">– waga kryterium </w:t>
      </w:r>
      <w:r w:rsidR="00FB6BE3" w:rsidRPr="00A00F1A">
        <w:rPr>
          <w:rFonts w:asciiTheme="minorHAnsi" w:hAnsiTheme="minorHAnsi" w:cstheme="minorHAnsi"/>
        </w:rPr>
        <w:t>2</w:t>
      </w:r>
      <w:r w:rsidRPr="00A00F1A">
        <w:rPr>
          <w:rFonts w:asciiTheme="minorHAnsi" w:hAnsiTheme="minorHAnsi" w:cstheme="minorHAnsi"/>
        </w:rPr>
        <w:t>0%</w:t>
      </w:r>
      <w:r w:rsidRPr="00A00F1A">
        <w:rPr>
          <w:rFonts w:asciiTheme="minorHAnsi" w:hAnsiTheme="minorHAnsi" w:cstheme="minorHAnsi"/>
          <w:b/>
        </w:rPr>
        <w:t xml:space="preserve"> </w:t>
      </w:r>
    </w:p>
    <w:p w14:paraId="3CBB1CE7" w14:textId="77777777" w:rsidR="00BC7124" w:rsidRPr="00A00F1A" w:rsidRDefault="00BC7124" w:rsidP="00BC7124">
      <w:pPr>
        <w:widowControl w:val="0"/>
        <w:tabs>
          <w:tab w:val="left" w:pos="3119"/>
        </w:tabs>
        <w:autoSpaceDE w:val="0"/>
        <w:autoSpaceDN w:val="0"/>
        <w:adjustRightInd w:val="0"/>
        <w:jc w:val="both"/>
        <w:rPr>
          <w:rFonts w:asciiTheme="minorHAnsi" w:hAnsiTheme="minorHAnsi" w:cstheme="minorHAnsi"/>
        </w:rPr>
      </w:pPr>
    </w:p>
    <w:p w14:paraId="715095BE" w14:textId="77777777" w:rsidR="00BC7124" w:rsidRPr="00A00F1A" w:rsidRDefault="00BC7124" w:rsidP="00BC7124">
      <w:pPr>
        <w:widowControl w:val="0"/>
        <w:numPr>
          <w:ilvl w:val="3"/>
          <w:numId w:val="27"/>
        </w:numPr>
        <w:tabs>
          <w:tab w:val="left" w:pos="3119"/>
        </w:tabs>
        <w:autoSpaceDE w:val="0"/>
        <w:autoSpaceDN w:val="0"/>
        <w:adjustRightInd w:val="0"/>
        <w:ind w:left="426" w:hanging="426"/>
        <w:jc w:val="both"/>
        <w:rPr>
          <w:rFonts w:asciiTheme="minorHAnsi" w:hAnsiTheme="minorHAnsi" w:cstheme="minorHAnsi"/>
        </w:rPr>
      </w:pPr>
      <w:r w:rsidRPr="00A00F1A">
        <w:rPr>
          <w:rFonts w:asciiTheme="minorHAnsi" w:hAnsiTheme="minorHAnsi" w:cstheme="minorHAnsi"/>
        </w:rPr>
        <w:t xml:space="preserve">W odniesieniu do kryterium </w:t>
      </w:r>
      <w:r w:rsidRPr="00A00F1A">
        <w:rPr>
          <w:rFonts w:asciiTheme="minorHAnsi" w:hAnsiTheme="minorHAnsi" w:cstheme="minorHAnsi"/>
          <w:b/>
        </w:rPr>
        <w:t>cena</w:t>
      </w:r>
      <w:r w:rsidRPr="00A00F1A">
        <w:rPr>
          <w:rFonts w:asciiTheme="minorHAnsi" w:hAnsiTheme="minorHAnsi" w:cstheme="minorHAnsi"/>
        </w:rPr>
        <w:t>, ocena ofert zostanie dokonana poprzez zastosowanie następującego wzoru:</w:t>
      </w:r>
    </w:p>
    <w:p w14:paraId="3B8D9355" w14:textId="77777777" w:rsidR="00BC7124" w:rsidRPr="00A00F1A" w:rsidRDefault="00BC7124" w:rsidP="00BC7124">
      <w:pPr>
        <w:tabs>
          <w:tab w:val="left" w:pos="3119"/>
        </w:tabs>
        <w:suppressAutoHyphens/>
        <w:ind w:left="2124" w:firstLine="708"/>
        <w:rPr>
          <w:rFonts w:asciiTheme="minorHAnsi" w:hAnsiTheme="minorHAnsi" w:cstheme="minorHAnsi"/>
          <w:kern w:val="2"/>
        </w:rPr>
      </w:pPr>
      <w:r w:rsidRPr="00A00F1A">
        <w:rPr>
          <w:rFonts w:asciiTheme="minorHAnsi" w:hAnsiTheme="minorHAnsi" w:cstheme="minorHAnsi"/>
          <w:kern w:val="2"/>
        </w:rPr>
        <w:t xml:space="preserve">  </w:t>
      </w:r>
      <w:proofErr w:type="spellStart"/>
      <w:r w:rsidRPr="00A00F1A">
        <w:rPr>
          <w:rFonts w:asciiTheme="minorHAnsi" w:hAnsiTheme="minorHAnsi" w:cstheme="minorHAnsi"/>
          <w:kern w:val="2"/>
        </w:rPr>
        <w:t>Cmin</w:t>
      </w:r>
      <w:proofErr w:type="spellEnd"/>
    </w:p>
    <w:p w14:paraId="415A00B7" w14:textId="2BA92888" w:rsidR="00BC7124" w:rsidRPr="00A00F1A" w:rsidRDefault="00BC7124" w:rsidP="00BC7124">
      <w:pPr>
        <w:tabs>
          <w:tab w:val="left" w:pos="3119"/>
        </w:tabs>
        <w:suppressAutoHyphens/>
        <w:rPr>
          <w:rFonts w:asciiTheme="minorHAnsi" w:hAnsiTheme="minorHAnsi" w:cstheme="minorHAnsi"/>
          <w:kern w:val="2"/>
        </w:rPr>
      </w:pPr>
      <w:r w:rsidRPr="00A00F1A">
        <w:rPr>
          <w:rFonts w:asciiTheme="minorHAnsi" w:eastAsia="Tahoma" w:hAnsiTheme="minorHAnsi" w:cstheme="minorHAnsi"/>
          <w:kern w:val="2"/>
        </w:rPr>
        <w:t xml:space="preserve">                                           </w:t>
      </w:r>
      <w:r w:rsidRPr="00A00F1A">
        <w:rPr>
          <w:rFonts w:asciiTheme="minorHAnsi" w:hAnsiTheme="minorHAnsi" w:cstheme="minorHAnsi"/>
          <w:kern w:val="2"/>
        </w:rPr>
        <w:t xml:space="preserve">C=  --------------  x </w:t>
      </w:r>
      <w:r w:rsidR="00FB6BE3" w:rsidRPr="00A00F1A">
        <w:rPr>
          <w:rFonts w:asciiTheme="minorHAnsi" w:hAnsiTheme="minorHAnsi" w:cstheme="minorHAnsi"/>
          <w:kern w:val="2"/>
        </w:rPr>
        <w:t>8</w:t>
      </w:r>
      <w:r w:rsidRPr="00A00F1A">
        <w:rPr>
          <w:rFonts w:asciiTheme="minorHAnsi" w:hAnsiTheme="minorHAnsi" w:cstheme="minorHAnsi"/>
          <w:kern w:val="2"/>
        </w:rPr>
        <w:t>0</w:t>
      </w:r>
    </w:p>
    <w:p w14:paraId="34DA4858" w14:textId="77777777" w:rsidR="00BC7124" w:rsidRPr="00A00F1A" w:rsidRDefault="00BC7124" w:rsidP="00BC7124">
      <w:pPr>
        <w:tabs>
          <w:tab w:val="left" w:pos="3119"/>
        </w:tabs>
        <w:suppressAutoHyphens/>
        <w:ind w:firstLine="20"/>
        <w:rPr>
          <w:rFonts w:asciiTheme="minorHAnsi" w:hAnsiTheme="minorHAnsi" w:cstheme="minorHAnsi"/>
          <w:kern w:val="2"/>
        </w:rPr>
      </w:pPr>
      <w:r w:rsidRPr="00A00F1A">
        <w:rPr>
          <w:rFonts w:asciiTheme="minorHAnsi" w:eastAsia="Tahoma" w:hAnsiTheme="minorHAnsi" w:cstheme="minorHAnsi"/>
          <w:kern w:val="2"/>
        </w:rPr>
        <w:t xml:space="preserve">                                                      </w:t>
      </w:r>
      <w:proofErr w:type="spellStart"/>
      <w:r w:rsidRPr="00A00F1A">
        <w:rPr>
          <w:rFonts w:asciiTheme="minorHAnsi" w:hAnsiTheme="minorHAnsi" w:cstheme="minorHAnsi"/>
          <w:kern w:val="2"/>
        </w:rPr>
        <w:t>Cbad</w:t>
      </w:r>
      <w:proofErr w:type="spellEnd"/>
      <w:r w:rsidRPr="00A00F1A">
        <w:rPr>
          <w:rFonts w:asciiTheme="minorHAnsi" w:hAnsiTheme="minorHAnsi" w:cstheme="minorHAnsi"/>
          <w:kern w:val="2"/>
        </w:rPr>
        <w:t>.</w:t>
      </w:r>
    </w:p>
    <w:p w14:paraId="351625F8" w14:textId="77777777" w:rsidR="00BC7124" w:rsidRPr="00A00F1A" w:rsidRDefault="00BC7124" w:rsidP="00BC7124">
      <w:pPr>
        <w:tabs>
          <w:tab w:val="left" w:pos="3119"/>
        </w:tabs>
        <w:suppressAutoHyphens/>
        <w:ind w:firstLine="426"/>
        <w:rPr>
          <w:rFonts w:asciiTheme="minorHAnsi" w:hAnsiTheme="minorHAnsi" w:cstheme="minorHAnsi"/>
          <w:kern w:val="2"/>
        </w:rPr>
      </w:pPr>
      <w:r w:rsidRPr="00A00F1A">
        <w:rPr>
          <w:rFonts w:asciiTheme="minorHAnsi" w:hAnsiTheme="minorHAnsi" w:cstheme="minorHAnsi"/>
          <w:kern w:val="2"/>
        </w:rPr>
        <w:t>gdzie:</w:t>
      </w:r>
    </w:p>
    <w:p w14:paraId="2DBB784E" w14:textId="77777777" w:rsidR="00BC7124" w:rsidRPr="00A00F1A" w:rsidRDefault="00BC7124" w:rsidP="00BC7124">
      <w:pPr>
        <w:tabs>
          <w:tab w:val="left" w:pos="3119"/>
        </w:tabs>
        <w:suppressAutoHyphens/>
        <w:ind w:firstLine="426"/>
        <w:rPr>
          <w:rFonts w:asciiTheme="minorHAnsi" w:hAnsiTheme="minorHAnsi" w:cstheme="minorHAnsi"/>
          <w:kern w:val="2"/>
        </w:rPr>
      </w:pPr>
      <w:r w:rsidRPr="00A00F1A">
        <w:rPr>
          <w:rFonts w:asciiTheme="minorHAnsi" w:hAnsiTheme="minorHAnsi" w:cstheme="minorHAnsi"/>
          <w:kern w:val="2"/>
        </w:rPr>
        <w:t>C – liczba punktów oferty badanej w kryterium cena</w:t>
      </w:r>
    </w:p>
    <w:p w14:paraId="0C0320AE" w14:textId="77777777" w:rsidR="00BC7124" w:rsidRPr="00A00F1A" w:rsidRDefault="00BC7124" w:rsidP="00BC7124">
      <w:pPr>
        <w:tabs>
          <w:tab w:val="left" w:pos="3119"/>
        </w:tabs>
        <w:suppressAutoHyphens/>
        <w:ind w:firstLine="426"/>
        <w:rPr>
          <w:rFonts w:asciiTheme="minorHAnsi" w:hAnsiTheme="minorHAnsi" w:cstheme="minorHAnsi"/>
          <w:kern w:val="2"/>
        </w:rPr>
      </w:pPr>
      <w:proofErr w:type="spellStart"/>
      <w:r w:rsidRPr="00A00F1A">
        <w:rPr>
          <w:rFonts w:asciiTheme="minorHAnsi" w:hAnsiTheme="minorHAnsi" w:cstheme="minorHAnsi"/>
          <w:kern w:val="2"/>
        </w:rPr>
        <w:t>Cmin</w:t>
      </w:r>
      <w:proofErr w:type="spellEnd"/>
      <w:r w:rsidRPr="00A00F1A">
        <w:rPr>
          <w:rFonts w:asciiTheme="minorHAnsi" w:hAnsiTheme="minorHAnsi" w:cstheme="minorHAnsi"/>
          <w:kern w:val="2"/>
        </w:rPr>
        <w:t xml:space="preserve"> – najniższa cena (brutto) spośród wszystkich podlegających ocen ofert</w:t>
      </w:r>
    </w:p>
    <w:p w14:paraId="6F096C9A" w14:textId="77777777" w:rsidR="00BC7124" w:rsidRPr="00A00F1A" w:rsidRDefault="00BC7124" w:rsidP="00BC7124">
      <w:pPr>
        <w:tabs>
          <w:tab w:val="left" w:pos="3119"/>
        </w:tabs>
        <w:suppressAutoHyphens/>
        <w:ind w:firstLine="426"/>
        <w:rPr>
          <w:rFonts w:asciiTheme="minorHAnsi" w:hAnsiTheme="minorHAnsi" w:cstheme="minorHAnsi"/>
          <w:kern w:val="2"/>
        </w:rPr>
      </w:pPr>
      <w:proofErr w:type="spellStart"/>
      <w:r w:rsidRPr="00A00F1A">
        <w:rPr>
          <w:rFonts w:asciiTheme="minorHAnsi" w:hAnsiTheme="minorHAnsi" w:cstheme="minorHAnsi"/>
          <w:kern w:val="2"/>
        </w:rPr>
        <w:t>Cbad</w:t>
      </w:r>
      <w:proofErr w:type="spellEnd"/>
      <w:r w:rsidRPr="00A00F1A">
        <w:rPr>
          <w:rFonts w:asciiTheme="minorHAnsi" w:hAnsiTheme="minorHAnsi" w:cstheme="minorHAnsi"/>
          <w:kern w:val="2"/>
        </w:rPr>
        <w:t>. – cena (brutto) oferty badanej</w:t>
      </w:r>
    </w:p>
    <w:p w14:paraId="57985564" w14:textId="77777777" w:rsidR="00BC7124" w:rsidRPr="00A00F1A" w:rsidRDefault="00BC7124" w:rsidP="00BC7124">
      <w:pPr>
        <w:tabs>
          <w:tab w:val="left" w:pos="3119"/>
        </w:tabs>
        <w:jc w:val="both"/>
        <w:rPr>
          <w:rFonts w:asciiTheme="minorHAnsi" w:hAnsiTheme="minorHAnsi" w:cstheme="minorHAnsi"/>
        </w:rPr>
      </w:pPr>
    </w:p>
    <w:p w14:paraId="0A10CA81" w14:textId="187661CC" w:rsidR="00BC7124" w:rsidRPr="00A00F1A" w:rsidRDefault="00BC7124" w:rsidP="00BC7124">
      <w:pPr>
        <w:widowControl w:val="0"/>
        <w:numPr>
          <w:ilvl w:val="3"/>
          <w:numId w:val="27"/>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A00F1A">
        <w:rPr>
          <w:rFonts w:asciiTheme="minorHAnsi" w:hAnsiTheme="minorHAnsi" w:cstheme="minorHAnsi"/>
          <w:kern w:val="2"/>
        </w:rPr>
        <w:t xml:space="preserve">Kryterium </w:t>
      </w:r>
      <w:r w:rsidRPr="00A00F1A">
        <w:rPr>
          <w:rFonts w:asciiTheme="minorHAnsi" w:hAnsiTheme="minorHAnsi" w:cstheme="minorHAnsi"/>
          <w:b/>
          <w:kern w:val="2"/>
        </w:rPr>
        <w:t>okres gwarancji</w:t>
      </w:r>
      <w:r w:rsidRPr="00A00F1A">
        <w:rPr>
          <w:rFonts w:asciiTheme="minorHAnsi" w:hAnsiTheme="minorHAnsi" w:cstheme="minorHAnsi"/>
          <w:kern w:val="2"/>
        </w:rPr>
        <w:t xml:space="preserve"> będzie rozpatrywane na podstawie zadeklarowanego okresu gwarancji na wykonany przedmiot zamówienia podany przez Wykonawcę w formularzu ofertowym. Termin gwarancji Wykonawca podaje w pełnych miesiącach. Najkrótszy możliwy okres gwarancji wymagany przez Zamawiającego wynosi </w:t>
      </w:r>
      <w:r w:rsidRPr="00A00F1A">
        <w:rPr>
          <w:rFonts w:asciiTheme="minorHAnsi" w:hAnsiTheme="minorHAnsi" w:cstheme="minorHAnsi"/>
          <w:bCs/>
          <w:kern w:val="2"/>
        </w:rPr>
        <w:t xml:space="preserve">36 miesięcy </w:t>
      </w:r>
      <w:r w:rsidRPr="00A00F1A">
        <w:rPr>
          <w:rFonts w:asciiTheme="minorHAnsi" w:hAnsiTheme="minorHAnsi" w:cstheme="minorHAnsi"/>
          <w:kern w:val="2"/>
        </w:rPr>
        <w:t xml:space="preserve">licząc od dnia podpisania bezusterkowego protokołu odbioru robót. Najdłuższy możliwy okres gwarancji. Najdłuższy możliwy okres gwarancji uwzględniony do oceny ofert wynosi </w:t>
      </w:r>
      <w:r w:rsidRPr="00A00F1A">
        <w:rPr>
          <w:rFonts w:asciiTheme="minorHAnsi" w:hAnsiTheme="minorHAnsi" w:cstheme="minorHAnsi"/>
          <w:bCs/>
          <w:kern w:val="2"/>
        </w:rPr>
        <w:t>60 miesięcy</w:t>
      </w:r>
      <w:r w:rsidRPr="00A00F1A">
        <w:rPr>
          <w:rFonts w:asciiTheme="minorHAnsi" w:hAnsiTheme="minorHAnsi" w:cstheme="minorHAnsi"/>
          <w:kern w:val="2"/>
        </w:rPr>
        <w:t xml:space="preserve"> licząc od dnia podpisania bezusterkowego protokołu odbioru robót. Zamawiający odrzuci ofertę Wykonawcy, który zaoferuje okres gwarancji krótszy niż 36 miesięcy. W przypadku, gdy Wykonawca zaoferuje okres gwarancji dłuższy niż </w:t>
      </w:r>
      <w:r w:rsidRPr="00A00F1A">
        <w:rPr>
          <w:rFonts w:asciiTheme="minorHAnsi" w:hAnsiTheme="minorHAnsi" w:cstheme="minorHAnsi"/>
          <w:bCs/>
          <w:kern w:val="2"/>
        </w:rPr>
        <w:t>60 miesięcy</w:t>
      </w:r>
      <w:r w:rsidRPr="00A00F1A">
        <w:rPr>
          <w:rFonts w:asciiTheme="minorHAnsi" w:hAnsiTheme="minorHAnsi" w:cstheme="minorHAnsi"/>
          <w:kern w:val="2"/>
        </w:rPr>
        <w:t xml:space="preserve">, otrzyma maksymalną liczbę punktów, tj. </w:t>
      </w:r>
      <w:r w:rsidR="00D41BE0">
        <w:rPr>
          <w:rFonts w:asciiTheme="minorHAnsi" w:hAnsiTheme="minorHAnsi" w:cstheme="minorHAnsi"/>
          <w:kern w:val="2"/>
        </w:rPr>
        <w:t>2</w:t>
      </w:r>
      <w:r w:rsidRPr="00A00F1A">
        <w:rPr>
          <w:rFonts w:asciiTheme="minorHAnsi" w:hAnsiTheme="minorHAnsi" w:cstheme="minorHAnsi"/>
          <w:kern w:val="2"/>
        </w:rPr>
        <w:t>0 a wartości podana w formularzu ofertowym (dłuższa niż 60 miesięcy) zostanie wpisana do umowy. W przypadku gdy Wykonawca zaproponuje wartości pośrednie pomiędzy okresem gwarancji 36 miesięcy, a 60 otrzyma liczbę punktów obliczoną według wzoru:</w:t>
      </w:r>
    </w:p>
    <w:p w14:paraId="41355CED" w14:textId="77777777" w:rsidR="00BC7124" w:rsidRPr="00A00F1A" w:rsidRDefault="00BC7124" w:rsidP="00BC7124">
      <w:pPr>
        <w:widowControl w:val="0"/>
        <w:tabs>
          <w:tab w:val="left" w:pos="384"/>
          <w:tab w:val="left" w:pos="3119"/>
        </w:tabs>
        <w:suppressAutoHyphens/>
        <w:autoSpaceDE w:val="0"/>
        <w:autoSpaceDN w:val="0"/>
        <w:adjustRightInd w:val="0"/>
        <w:ind w:left="426"/>
        <w:jc w:val="both"/>
        <w:rPr>
          <w:rFonts w:asciiTheme="minorHAnsi" w:hAnsiTheme="minorHAnsi" w:cstheme="minorHAnsi"/>
          <w:kern w:val="2"/>
        </w:rPr>
      </w:pPr>
    </w:p>
    <w:p w14:paraId="373AD46D" w14:textId="77777777" w:rsidR="00BC7124" w:rsidRPr="00A00F1A" w:rsidRDefault="00BC7124" w:rsidP="00BC7124">
      <w:pPr>
        <w:tabs>
          <w:tab w:val="left" w:pos="3119"/>
        </w:tabs>
        <w:suppressAutoHyphens/>
        <w:ind w:firstLine="20"/>
        <w:rPr>
          <w:rFonts w:asciiTheme="minorHAnsi" w:hAnsiTheme="minorHAnsi" w:cstheme="minorHAnsi"/>
          <w:kern w:val="2"/>
        </w:rPr>
      </w:pPr>
      <w:r w:rsidRPr="00A00F1A">
        <w:rPr>
          <w:rFonts w:asciiTheme="minorHAnsi" w:eastAsia="Arial" w:hAnsiTheme="minorHAnsi" w:cstheme="minorHAnsi"/>
          <w:kern w:val="2"/>
        </w:rPr>
        <w:t xml:space="preserve">                            </w:t>
      </w:r>
      <w:r w:rsidRPr="00A00F1A">
        <w:rPr>
          <w:rFonts w:asciiTheme="minorHAnsi" w:hAnsiTheme="minorHAnsi" w:cstheme="minorHAnsi"/>
          <w:kern w:val="2"/>
        </w:rPr>
        <w:t>okres gwarancji zadeklarowany w ofercie badanej</w:t>
      </w:r>
    </w:p>
    <w:p w14:paraId="66F43BC0" w14:textId="6243F31B" w:rsidR="00BC7124" w:rsidRPr="00A00F1A" w:rsidRDefault="00BC7124" w:rsidP="00BC7124">
      <w:pPr>
        <w:tabs>
          <w:tab w:val="left" w:pos="3119"/>
        </w:tabs>
        <w:suppressAutoHyphens/>
        <w:ind w:firstLine="708"/>
        <w:rPr>
          <w:rFonts w:asciiTheme="minorHAnsi" w:hAnsiTheme="minorHAnsi" w:cstheme="minorHAnsi"/>
          <w:kern w:val="2"/>
        </w:rPr>
      </w:pPr>
      <w:r w:rsidRPr="00A00F1A">
        <w:rPr>
          <w:rFonts w:asciiTheme="minorHAnsi" w:hAnsiTheme="minorHAnsi" w:cstheme="minorHAnsi"/>
          <w:bCs/>
          <w:kern w:val="2"/>
        </w:rPr>
        <w:t xml:space="preserve">    G =</w:t>
      </w:r>
      <w:r w:rsidRPr="00A00F1A">
        <w:rPr>
          <w:rFonts w:asciiTheme="minorHAnsi" w:hAnsiTheme="minorHAnsi" w:cstheme="minorHAnsi"/>
          <w:kern w:val="2"/>
        </w:rPr>
        <w:t xml:space="preserve"> ----------------------------------------------------------------------  x </w:t>
      </w:r>
      <w:r w:rsidR="00FB6BE3" w:rsidRPr="00A00F1A">
        <w:rPr>
          <w:rFonts w:asciiTheme="minorHAnsi" w:hAnsiTheme="minorHAnsi" w:cstheme="minorHAnsi"/>
          <w:kern w:val="2"/>
        </w:rPr>
        <w:t>2</w:t>
      </w:r>
      <w:r w:rsidRPr="00A00F1A">
        <w:rPr>
          <w:rFonts w:asciiTheme="minorHAnsi" w:hAnsiTheme="minorHAnsi" w:cstheme="minorHAnsi"/>
          <w:kern w:val="2"/>
        </w:rPr>
        <w:t xml:space="preserve">0 </w:t>
      </w:r>
    </w:p>
    <w:p w14:paraId="42A53301" w14:textId="77777777" w:rsidR="00BC7124" w:rsidRPr="00A00F1A" w:rsidRDefault="00BC7124" w:rsidP="00BC7124">
      <w:pPr>
        <w:tabs>
          <w:tab w:val="left" w:pos="3119"/>
        </w:tabs>
        <w:suppressAutoHyphens/>
        <w:rPr>
          <w:rFonts w:asciiTheme="minorHAnsi" w:hAnsiTheme="minorHAnsi" w:cstheme="minorHAnsi"/>
          <w:kern w:val="2"/>
        </w:rPr>
      </w:pPr>
      <w:r w:rsidRPr="00A00F1A">
        <w:rPr>
          <w:rFonts w:asciiTheme="minorHAnsi" w:eastAsia="sans-serif" w:hAnsiTheme="minorHAnsi" w:cstheme="minorHAnsi"/>
          <w:kern w:val="2"/>
        </w:rPr>
        <w:t xml:space="preserve">                             </w:t>
      </w:r>
      <w:r w:rsidRPr="00A00F1A">
        <w:rPr>
          <w:rFonts w:asciiTheme="minorHAnsi" w:hAnsiTheme="minorHAnsi" w:cstheme="minorHAnsi"/>
          <w:bCs/>
          <w:kern w:val="2"/>
        </w:rPr>
        <w:t>najdłuższy możliwy okres gwarancji w miesiącach</w:t>
      </w:r>
    </w:p>
    <w:p w14:paraId="56A289AD" w14:textId="77777777" w:rsidR="00BC7124" w:rsidRPr="00A00F1A" w:rsidRDefault="00BC7124" w:rsidP="00BC7124">
      <w:pPr>
        <w:tabs>
          <w:tab w:val="left" w:pos="3119"/>
        </w:tabs>
        <w:suppressAutoHyphens/>
        <w:ind w:firstLine="20"/>
        <w:rPr>
          <w:rFonts w:asciiTheme="minorHAnsi" w:hAnsiTheme="minorHAnsi" w:cstheme="minorHAnsi"/>
          <w:kern w:val="2"/>
        </w:rPr>
      </w:pPr>
    </w:p>
    <w:p w14:paraId="3488834C" w14:textId="77777777" w:rsidR="00BC7124" w:rsidRPr="00A00F1A" w:rsidRDefault="00BC7124" w:rsidP="00BC7124">
      <w:pPr>
        <w:widowControl w:val="0"/>
        <w:numPr>
          <w:ilvl w:val="3"/>
          <w:numId w:val="27"/>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A00F1A">
        <w:rPr>
          <w:rFonts w:asciiTheme="minorHAnsi" w:hAnsiTheme="minorHAnsi" w:cstheme="minorHAnsi"/>
          <w:shd w:val="clear" w:color="auto" w:fill="FFFFFF"/>
        </w:rPr>
        <w:t>W trakcie badania i oceny oferty Zamawiający może żądać od Wykonawcy wyjaśnień dotyczących treści złożonej oferty,  w tym zaoferowanej ceny.</w:t>
      </w:r>
    </w:p>
    <w:p w14:paraId="7421BF17" w14:textId="77777777" w:rsidR="00BC7124" w:rsidRPr="00A00F1A" w:rsidRDefault="00BC7124" w:rsidP="00BC7124">
      <w:pPr>
        <w:widowControl w:val="0"/>
        <w:numPr>
          <w:ilvl w:val="3"/>
          <w:numId w:val="27"/>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A00F1A">
        <w:rPr>
          <w:rFonts w:asciiTheme="minorHAnsi" w:hAnsiTheme="minorHAnsi" w:cstheme="minorHAnsi"/>
        </w:rPr>
        <w:t xml:space="preserve">Zamawiający udzieli zamówienia wykonawcy, którego oferta odpowiada wszystkim wymaganiom przedstawionym w niniejszej specyfikacji i została oceniona jako </w:t>
      </w:r>
      <w:r w:rsidRPr="00A00F1A">
        <w:rPr>
          <w:rFonts w:asciiTheme="minorHAnsi" w:hAnsiTheme="minorHAnsi" w:cstheme="minorHAnsi"/>
        </w:rPr>
        <w:lastRenderedPageBreak/>
        <w:t>najkorzystniejsza w oparciu o podane kryteria wyboru.</w:t>
      </w:r>
    </w:p>
    <w:p w14:paraId="4DACD64E" w14:textId="77777777" w:rsidR="00BC7124" w:rsidRPr="00A00F1A" w:rsidRDefault="00BC7124" w:rsidP="00BC7124">
      <w:pPr>
        <w:widowControl w:val="0"/>
        <w:numPr>
          <w:ilvl w:val="3"/>
          <w:numId w:val="27"/>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A00F1A">
        <w:rPr>
          <w:rFonts w:asciiTheme="minorHAnsi" w:hAnsiTheme="minorHAnsi" w:cstheme="minorHAnsi"/>
          <w:kern w:val="2"/>
        </w:rPr>
        <w:t>Za najkorzystniejszą zostanie uznana oferta, która uzyskała łącznie największą liczbę punktów (P) wyliczoną zgodnie z poniższym wzorem:</w:t>
      </w:r>
    </w:p>
    <w:p w14:paraId="7AA65F66" w14:textId="77777777" w:rsidR="00BC7124" w:rsidRPr="00A00F1A" w:rsidRDefault="00BC7124" w:rsidP="00BC7124">
      <w:pPr>
        <w:tabs>
          <w:tab w:val="left" w:pos="3119"/>
        </w:tabs>
        <w:suppressAutoHyphens/>
        <w:ind w:left="1416" w:firstLine="708"/>
        <w:rPr>
          <w:rFonts w:asciiTheme="minorHAnsi" w:hAnsiTheme="minorHAnsi" w:cstheme="minorHAnsi"/>
          <w:kern w:val="2"/>
        </w:rPr>
      </w:pPr>
      <w:r w:rsidRPr="00A00F1A">
        <w:rPr>
          <w:rFonts w:asciiTheme="minorHAnsi" w:hAnsiTheme="minorHAnsi" w:cstheme="minorHAnsi"/>
          <w:b/>
          <w:bCs/>
          <w:kern w:val="2"/>
        </w:rPr>
        <w:t>P = C + G</w:t>
      </w:r>
    </w:p>
    <w:p w14:paraId="5BA6CFED" w14:textId="77777777" w:rsidR="00BC7124" w:rsidRPr="00A00F1A" w:rsidRDefault="00BC7124" w:rsidP="00BC7124">
      <w:pPr>
        <w:tabs>
          <w:tab w:val="left" w:pos="3119"/>
        </w:tabs>
        <w:suppressAutoHyphens/>
        <w:ind w:firstLine="708"/>
        <w:rPr>
          <w:rFonts w:asciiTheme="minorHAnsi" w:hAnsiTheme="minorHAnsi" w:cstheme="minorHAnsi"/>
          <w:kern w:val="2"/>
        </w:rPr>
      </w:pPr>
      <w:r w:rsidRPr="00A00F1A">
        <w:rPr>
          <w:rFonts w:asciiTheme="minorHAnsi" w:hAnsiTheme="minorHAnsi" w:cstheme="minorHAnsi"/>
          <w:kern w:val="2"/>
        </w:rPr>
        <w:t>gdzie:</w:t>
      </w:r>
    </w:p>
    <w:p w14:paraId="2983AB50" w14:textId="77777777" w:rsidR="00BC7124" w:rsidRPr="00A00F1A" w:rsidRDefault="00BC7124" w:rsidP="00BC7124">
      <w:pPr>
        <w:tabs>
          <w:tab w:val="left" w:pos="3119"/>
        </w:tabs>
        <w:suppressAutoHyphens/>
        <w:ind w:firstLine="708"/>
        <w:rPr>
          <w:rFonts w:asciiTheme="minorHAnsi" w:hAnsiTheme="minorHAnsi" w:cstheme="minorHAnsi"/>
          <w:kern w:val="2"/>
        </w:rPr>
      </w:pPr>
      <w:r w:rsidRPr="00A00F1A">
        <w:rPr>
          <w:rFonts w:asciiTheme="minorHAnsi" w:hAnsiTheme="minorHAnsi" w:cstheme="minorHAnsi"/>
          <w:b/>
          <w:bCs/>
          <w:kern w:val="2"/>
        </w:rPr>
        <w:t>P</w:t>
      </w:r>
      <w:r w:rsidRPr="00A00F1A">
        <w:rPr>
          <w:rFonts w:asciiTheme="minorHAnsi" w:hAnsiTheme="minorHAnsi" w:cstheme="minorHAnsi"/>
          <w:kern w:val="2"/>
        </w:rPr>
        <w:t xml:space="preserve"> – łączna liczba punktów oferty ocenianej</w:t>
      </w:r>
    </w:p>
    <w:p w14:paraId="3B4FEB56" w14:textId="77777777" w:rsidR="00BC7124" w:rsidRPr="00A00F1A" w:rsidRDefault="00BC7124" w:rsidP="00BC7124">
      <w:pPr>
        <w:tabs>
          <w:tab w:val="left" w:pos="3119"/>
        </w:tabs>
        <w:suppressAutoHyphens/>
        <w:ind w:firstLine="708"/>
        <w:rPr>
          <w:rFonts w:asciiTheme="minorHAnsi" w:hAnsiTheme="minorHAnsi" w:cstheme="minorHAnsi"/>
          <w:kern w:val="2"/>
        </w:rPr>
      </w:pPr>
      <w:r w:rsidRPr="00A00F1A">
        <w:rPr>
          <w:rFonts w:asciiTheme="minorHAnsi" w:hAnsiTheme="minorHAnsi" w:cstheme="minorHAnsi"/>
          <w:b/>
          <w:bCs/>
          <w:kern w:val="2"/>
        </w:rPr>
        <w:t>C</w:t>
      </w:r>
      <w:r w:rsidRPr="00A00F1A">
        <w:rPr>
          <w:rFonts w:asciiTheme="minorHAnsi" w:hAnsiTheme="minorHAnsi" w:cstheme="minorHAnsi"/>
          <w:kern w:val="2"/>
        </w:rPr>
        <w:t xml:space="preserve"> – liczba punktów uzyskanych w kryterium cena </w:t>
      </w:r>
    </w:p>
    <w:p w14:paraId="040422D4" w14:textId="77777777" w:rsidR="00BC7124" w:rsidRPr="00A00F1A" w:rsidRDefault="00BC7124" w:rsidP="00BC7124">
      <w:pPr>
        <w:tabs>
          <w:tab w:val="left" w:pos="3119"/>
        </w:tabs>
        <w:suppressAutoHyphens/>
        <w:ind w:firstLine="708"/>
        <w:rPr>
          <w:rFonts w:asciiTheme="minorHAnsi" w:hAnsiTheme="minorHAnsi" w:cstheme="minorHAnsi"/>
          <w:kern w:val="2"/>
        </w:rPr>
      </w:pPr>
      <w:r w:rsidRPr="00A00F1A">
        <w:rPr>
          <w:rFonts w:asciiTheme="minorHAnsi" w:hAnsiTheme="minorHAnsi" w:cstheme="minorHAnsi"/>
          <w:b/>
          <w:bCs/>
          <w:kern w:val="2"/>
        </w:rPr>
        <w:t>G</w:t>
      </w:r>
      <w:r w:rsidRPr="00A00F1A">
        <w:rPr>
          <w:rFonts w:asciiTheme="minorHAnsi" w:hAnsiTheme="minorHAnsi" w:cstheme="minorHAnsi"/>
          <w:kern w:val="2"/>
        </w:rPr>
        <w:t xml:space="preserve"> – liczba punktów uzyskana w kryterium okres gwarancji.</w:t>
      </w:r>
    </w:p>
    <w:p w14:paraId="6D9E2561" w14:textId="670CEED3" w:rsidR="00BC7124" w:rsidRPr="00A00F1A" w:rsidRDefault="00BC7124" w:rsidP="00BC7124">
      <w:pPr>
        <w:rPr>
          <w:rFonts w:asciiTheme="minorHAnsi" w:hAnsiTheme="minorHAnsi" w:cs="Arial"/>
          <w:b/>
          <w:bCs/>
        </w:rPr>
      </w:pPr>
    </w:p>
    <w:p w14:paraId="763306C4" w14:textId="77777777" w:rsidR="00BC7124" w:rsidRPr="00A00F1A" w:rsidRDefault="00BC7124" w:rsidP="00BC7124">
      <w:pPr>
        <w:rPr>
          <w:rFonts w:asciiTheme="minorHAnsi" w:hAnsiTheme="minorHAnsi" w:cs="Arial"/>
          <w:b/>
          <w:bCs/>
        </w:rPr>
      </w:pPr>
    </w:p>
    <w:p w14:paraId="7BF9D33C" w14:textId="5329F93C" w:rsidR="00A849ED" w:rsidRPr="00A00F1A" w:rsidRDefault="00A849ED" w:rsidP="00A849ED">
      <w:pPr>
        <w:pStyle w:val="Akapitzlist"/>
        <w:numPr>
          <w:ilvl w:val="0"/>
          <w:numId w:val="34"/>
        </w:numPr>
        <w:ind w:left="426" w:hanging="710"/>
        <w:rPr>
          <w:rFonts w:asciiTheme="minorHAnsi" w:hAnsiTheme="minorHAnsi" w:cs="Arial"/>
          <w:b/>
          <w:bCs/>
        </w:rPr>
      </w:pPr>
      <w:r w:rsidRPr="00A00F1A">
        <w:rPr>
          <w:rFonts w:ascii="Calibri" w:hAnsi="Calibri" w:cs="Arial"/>
          <w:b/>
          <w:bCs/>
        </w:rPr>
        <w:t>Sposób przygotowania oferty</w:t>
      </w:r>
    </w:p>
    <w:p w14:paraId="3A29AAFE" w14:textId="77777777" w:rsidR="00A849ED" w:rsidRPr="00A00F1A" w:rsidRDefault="00A849ED" w:rsidP="00D41BE0">
      <w:pPr>
        <w:pStyle w:val="Akapitzlist"/>
        <w:numPr>
          <w:ilvl w:val="0"/>
          <w:numId w:val="3"/>
        </w:numPr>
        <w:ind w:left="709" w:hanging="283"/>
        <w:jc w:val="both"/>
        <w:rPr>
          <w:rFonts w:ascii="Calibri" w:hAnsi="Calibri" w:cs="Arial"/>
        </w:rPr>
      </w:pPr>
      <w:r w:rsidRPr="00A00F1A">
        <w:rPr>
          <w:rFonts w:ascii="Calibri" w:hAnsi="Calibri" w:cs="Arial"/>
        </w:rPr>
        <w:t>Każdy wykonawca może złożyć tylko jedną ofertę.</w:t>
      </w:r>
    </w:p>
    <w:p w14:paraId="6B91B866" w14:textId="77777777" w:rsidR="00A849ED" w:rsidRPr="00A00F1A" w:rsidRDefault="00A849ED" w:rsidP="00820C64">
      <w:pPr>
        <w:pStyle w:val="Akapitzlist"/>
        <w:numPr>
          <w:ilvl w:val="0"/>
          <w:numId w:val="3"/>
        </w:numPr>
        <w:ind w:left="709" w:hanging="283"/>
        <w:jc w:val="both"/>
        <w:rPr>
          <w:rFonts w:ascii="Calibri" w:hAnsi="Calibri" w:cs="Arial"/>
        </w:rPr>
      </w:pPr>
      <w:r w:rsidRPr="00A00F1A">
        <w:rPr>
          <w:rFonts w:ascii="Calibri" w:hAnsi="Calibri" w:cs="Arial"/>
        </w:rPr>
        <w:t>Ofertę należy sporządzić w języku polskim.</w:t>
      </w:r>
    </w:p>
    <w:p w14:paraId="505C10FF" w14:textId="2827E943" w:rsidR="00A849ED" w:rsidRDefault="00A849ED" w:rsidP="00820C64">
      <w:pPr>
        <w:pStyle w:val="Akapitzlist"/>
        <w:numPr>
          <w:ilvl w:val="0"/>
          <w:numId w:val="3"/>
        </w:numPr>
        <w:ind w:left="709" w:hanging="283"/>
        <w:jc w:val="both"/>
        <w:rPr>
          <w:rFonts w:asciiTheme="minorHAnsi" w:hAnsiTheme="minorHAnsi" w:cs="Arial"/>
        </w:rPr>
      </w:pPr>
      <w:r w:rsidRPr="00A00F1A">
        <w:rPr>
          <w:rFonts w:asciiTheme="minorHAnsi" w:hAnsiTheme="minorHAnsi" w:cs="Arial"/>
        </w:rPr>
        <w:t>Oferta może być sporządzona w formie papierowej lub elektronicznej</w:t>
      </w:r>
      <w:r w:rsidR="00820C64">
        <w:rPr>
          <w:rFonts w:asciiTheme="minorHAnsi" w:hAnsiTheme="minorHAnsi" w:cs="Arial"/>
        </w:rPr>
        <w:t>.</w:t>
      </w:r>
    </w:p>
    <w:p w14:paraId="7704EEDC" w14:textId="77777777" w:rsidR="00A849ED" w:rsidRPr="00A00F1A" w:rsidRDefault="00A849ED" w:rsidP="00D41BE0">
      <w:pPr>
        <w:pStyle w:val="Akapitzlist"/>
        <w:numPr>
          <w:ilvl w:val="0"/>
          <w:numId w:val="3"/>
        </w:numPr>
        <w:ind w:left="709" w:hanging="283"/>
        <w:rPr>
          <w:rFonts w:asciiTheme="minorHAnsi" w:hAnsiTheme="minorHAnsi" w:cs="Arial"/>
        </w:rPr>
      </w:pPr>
      <w:r w:rsidRPr="00A00F1A">
        <w:rPr>
          <w:rFonts w:asciiTheme="minorHAnsi" w:hAnsiTheme="minorHAnsi" w:cs="Arial"/>
        </w:rPr>
        <w:t>W przypadku składania oferty w formie papierowej na kopercie należy umieścić zapis:</w:t>
      </w:r>
    </w:p>
    <w:p w14:paraId="2E74D4A8" w14:textId="16448F47" w:rsidR="00A849ED" w:rsidRPr="00820C64" w:rsidRDefault="00A849ED" w:rsidP="00820C64">
      <w:pPr>
        <w:ind w:left="709" w:hanging="1"/>
        <w:jc w:val="both"/>
        <w:rPr>
          <w:rFonts w:asciiTheme="minorHAnsi" w:hAnsiTheme="minorHAnsi" w:cs="Arial"/>
          <w:b/>
          <w:bCs/>
        </w:rPr>
      </w:pPr>
      <w:r w:rsidRPr="00A00F1A">
        <w:rPr>
          <w:rFonts w:asciiTheme="minorHAnsi" w:hAnsiTheme="minorHAnsi" w:cs="Arial"/>
          <w:b/>
          <w:bCs/>
        </w:rPr>
        <w:t>Zapytanie ofertowe na realizację zamówienia pn.: „Remont dachu Warsztatu Terapii Zajęciowej w Dobrym Mieście wraz z wykonaniem komina do pieca ceramicznego”</w:t>
      </w:r>
      <w:r w:rsidR="00820C64">
        <w:rPr>
          <w:rFonts w:asciiTheme="minorHAnsi" w:hAnsiTheme="minorHAnsi" w:cs="Arial"/>
          <w:b/>
          <w:bCs/>
        </w:rPr>
        <w:t>.</w:t>
      </w:r>
      <w:r w:rsidRPr="00A00F1A">
        <w:rPr>
          <w:rFonts w:asciiTheme="minorHAnsi" w:hAnsiTheme="minorHAnsi" w:cs="Arial"/>
        </w:rPr>
        <w:t xml:space="preserve">                           </w:t>
      </w:r>
    </w:p>
    <w:p w14:paraId="530F0314" w14:textId="0C4B5927" w:rsidR="00A849ED" w:rsidRPr="00A00F1A" w:rsidRDefault="00A849ED" w:rsidP="00D41BE0">
      <w:pPr>
        <w:pStyle w:val="Akapitzlist"/>
        <w:numPr>
          <w:ilvl w:val="0"/>
          <w:numId w:val="3"/>
        </w:numPr>
        <w:ind w:left="709" w:hanging="283"/>
        <w:jc w:val="both"/>
        <w:rPr>
          <w:rFonts w:asciiTheme="minorHAnsi" w:hAnsiTheme="minorHAnsi" w:cs="Arial"/>
        </w:rPr>
      </w:pPr>
      <w:r w:rsidRPr="00A00F1A">
        <w:rPr>
          <w:rFonts w:asciiTheme="minorHAnsi" w:hAnsiTheme="minorHAnsi" w:cs="Arial"/>
        </w:rPr>
        <w:t>Zamawiający dopuszcza możliwość złożenia oferty drogą elektroniczną, w takim przypadku:</w:t>
      </w:r>
    </w:p>
    <w:p w14:paraId="01F5EC23" w14:textId="77777777" w:rsidR="00A849ED" w:rsidRPr="00A00F1A" w:rsidRDefault="00A849ED" w:rsidP="00D41BE0">
      <w:pPr>
        <w:pStyle w:val="Akapitzlist"/>
        <w:numPr>
          <w:ilvl w:val="0"/>
          <w:numId w:val="5"/>
        </w:numPr>
        <w:ind w:left="709" w:hanging="283"/>
        <w:jc w:val="both"/>
        <w:rPr>
          <w:rFonts w:asciiTheme="minorHAnsi" w:hAnsiTheme="minorHAnsi" w:cs="Arial"/>
        </w:rPr>
      </w:pPr>
      <w:r w:rsidRPr="00A00F1A">
        <w:rPr>
          <w:rFonts w:asciiTheme="minorHAnsi" w:hAnsiTheme="minorHAnsi" w:cs="Arial"/>
        </w:rPr>
        <w:t xml:space="preserve">oryginał w postaci elektronicznej (tj. dokument podpisany za pomocą kwalifikowanego podpisu elektronicznego, zaawansowanego podpisu kwalifikowanego, profilu zaufanego </w:t>
      </w:r>
      <w:proofErr w:type="spellStart"/>
      <w:r w:rsidRPr="00A00F1A">
        <w:rPr>
          <w:rFonts w:asciiTheme="minorHAnsi" w:hAnsiTheme="minorHAnsi" w:cs="Arial"/>
        </w:rPr>
        <w:t>ePUAP</w:t>
      </w:r>
      <w:proofErr w:type="spellEnd"/>
      <w:r w:rsidRPr="00A00F1A">
        <w:rPr>
          <w:rFonts w:asciiTheme="minorHAnsi" w:hAnsiTheme="minorHAnsi" w:cs="Arial"/>
        </w:rPr>
        <w:t xml:space="preserve"> lub podpisu osobistego),</w:t>
      </w:r>
    </w:p>
    <w:p w14:paraId="529BA68A" w14:textId="70B6B9E9" w:rsidR="00A849ED" w:rsidRPr="00D41BE0" w:rsidRDefault="00A849ED" w:rsidP="00D41BE0">
      <w:pPr>
        <w:pStyle w:val="Akapitzlist"/>
        <w:numPr>
          <w:ilvl w:val="0"/>
          <w:numId w:val="5"/>
        </w:numPr>
        <w:tabs>
          <w:tab w:val="left" w:pos="709"/>
        </w:tabs>
        <w:ind w:left="709" w:hanging="283"/>
        <w:jc w:val="both"/>
        <w:rPr>
          <w:rFonts w:asciiTheme="minorHAnsi" w:hAnsiTheme="minorHAnsi" w:cstheme="minorHAnsi"/>
          <w:color w:val="0000FF"/>
          <w:u w:val="single"/>
        </w:rPr>
      </w:pPr>
      <w:r w:rsidRPr="00D41BE0">
        <w:rPr>
          <w:rFonts w:asciiTheme="minorHAnsi" w:hAnsiTheme="minorHAnsi" w:cs="Arial"/>
        </w:rPr>
        <w:t>skan oferty sporządzonej w formie papierowej</w:t>
      </w:r>
      <w:r w:rsidR="00D41BE0" w:rsidRPr="00D41BE0">
        <w:rPr>
          <w:rFonts w:asciiTheme="minorHAnsi" w:hAnsiTheme="minorHAnsi" w:cs="Arial"/>
        </w:rPr>
        <w:t xml:space="preserve"> </w:t>
      </w:r>
      <w:r w:rsidRPr="00D41BE0">
        <w:rPr>
          <w:rFonts w:asciiTheme="minorHAnsi" w:hAnsiTheme="minorHAnsi" w:cs="Arial"/>
        </w:rPr>
        <w:t xml:space="preserve">należy przesłać przed upływem terminu składania ofert na adres poczty    elektronicznej  </w:t>
      </w:r>
      <w:hyperlink r:id="rId8" w:history="1">
        <w:r w:rsidRPr="00D41BE0">
          <w:rPr>
            <w:rStyle w:val="Hipercze"/>
            <w:rFonts w:asciiTheme="minorHAnsi" w:hAnsiTheme="minorHAnsi" w:cstheme="minorHAnsi"/>
          </w:rPr>
          <w:t>wtz.dobremiasto@psoni.org.pl</w:t>
        </w:r>
      </w:hyperlink>
    </w:p>
    <w:p w14:paraId="10B49D0E" w14:textId="77777777" w:rsidR="00A849ED" w:rsidRPr="00A00F1A" w:rsidRDefault="00A849ED" w:rsidP="00A849ED">
      <w:pPr>
        <w:rPr>
          <w:rFonts w:asciiTheme="minorHAnsi" w:hAnsiTheme="minorHAnsi" w:cs="Arial"/>
          <w:b/>
          <w:bCs/>
        </w:rPr>
      </w:pPr>
    </w:p>
    <w:p w14:paraId="5F1BE10D" w14:textId="77777777" w:rsidR="00B747EE" w:rsidRPr="00A00F1A" w:rsidRDefault="00A849ED" w:rsidP="00B747EE">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 xml:space="preserve">Termin składania ofert </w:t>
      </w:r>
    </w:p>
    <w:p w14:paraId="7875FA72" w14:textId="26999948" w:rsidR="00B747EE" w:rsidRPr="00A00F1A" w:rsidRDefault="00B747EE" w:rsidP="00B747EE">
      <w:pPr>
        <w:pStyle w:val="Akapitzlist"/>
        <w:ind w:left="426"/>
        <w:rPr>
          <w:rFonts w:asciiTheme="minorHAnsi" w:hAnsiTheme="minorHAnsi" w:cs="Arial"/>
          <w:b/>
          <w:bCs/>
        </w:rPr>
      </w:pPr>
      <w:r w:rsidRPr="00A00F1A">
        <w:rPr>
          <w:rFonts w:asciiTheme="minorHAnsi" w:hAnsiTheme="minorHAnsi" w:cs="Arial"/>
        </w:rPr>
        <w:t xml:space="preserve">Ofertę należy złożyć do dnia </w:t>
      </w:r>
      <w:r w:rsidR="00DC7083">
        <w:rPr>
          <w:rFonts w:asciiTheme="minorHAnsi" w:hAnsiTheme="minorHAnsi" w:cs="Arial"/>
          <w:b/>
          <w:bCs/>
        </w:rPr>
        <w:t>1</w:t>
      </w:r>
      <w:r w:rsidR="00D8485E">
        <w:rPr>
          <w:rFonts w:asciiTheme="minorHAnsi" w:hAnsiTheme="minorHAnsi" w:cs="Arial"/>
          <w:b/>
          <w:bCs/>
        </w:rPr>
        <w:t>3</w:t>
      </w:r>
      <w:r w:rsidRPr="00A00F1A">
        <w:rPr>
          <w:rFonts w:asciiTheme="minorHAnsi" w:hAnsiTheme="minorHAnsi" w:cs="Arial"/>
          <w:b/>
          <w:bCs/>
        </w:rPr>
        <w:t>.</w:t>
      </w:r>
      <w:r w:rsidR="00D8485E">
        <w:rPr>
          <w:rFonts w:asciiTheme="minorHAnsi" w:hAnsiTheme="minorHAnsi" w:cs="Arial"/>
          <w:b/>
          <w:bCs/>
        </w:rPr>
        <w:t>1</w:t>
      </w:r>
      <w:r w:rsidR="00DC7083">
        <w:rPr>
          <w:rFonts w:asciiTheme="minorHAnsi" w:hAnsiTheme="minorHAnsi" w:cs="Arial"/>
          <w:b/>
          <w:bCs/>
        </w:rPr>
        <w:t>2</w:t>
      </w:r>
      <w:r w:rsidRPr="00A00F1A">
        <w:rPr>
          <w:rFonts w:asciiTheme="minorHAnsi" w:hAnsiTheme="minorHAnsi" w:cs="Arial"/>
          <w:b/>
          <w:bCs/>
        </w:rPr>
        <w:t>.2022 r.  godz. 23.59.</w:t>
      </w:r>
    </w:p>
    <w:p w14:paraId="6BDEE620" w14:textId="60BD6CA7" w:rsidR="00B747EE" w:rsidRPr="00A00F1A" w:rsidRDefault="00B747EE" w:rsidP="00B747EE">
      <w:pPr>
        <w:pStyle w:val="Akapitzlist"/>
        <w:ind w:left="426"/>
        <w:rPr>
          <w:rFonts w:asciiTheme="minorHAnsi" w:hAnsiTheme="minorHAnsi" w:cs="Arial"/>
          <w:b/>
          <w:bCs/>
        </w:rPr>
      </w:pPr>
    </w:p>
    <w:p w14:paraId="7B39F9AB" w14:textId="35D12D8C" w:rsidR="00B747EE" w:rsidRPr="00A00F1A" w:rsidRDefault="00B747EE" w:rsidP="007E2417">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Termin związania ofertą</w:t>
      </w:r>
    </w:p>
    <w:p w14:paraId="1658C37E" w14:textId="77777777" w:rsidR="00B747EE" w:rsidRPr="00A00F1A" w:rsidRDefault="00B747EE" w:rsidP="00B747EE">
      <w:pPr>
        <w:ind w:left="426"/>
        <w:rPr>
          <w:rFonts w:asciiTheme="minorHAnsi" w:hAnsiTheme="minorHAnsi" w:cs="Arial"/>
          <w:b/>
          <w:bCs/>
        </w:rPr>
      </w:pPr>
      <w:r w:rsidRPr="00A00F1A">
        <w:rPr>
          <w:rFonts w:ascii="Calibri" w:hAnsi="Calibri" w:cs="Arial"/>
        </w:rPr>
        <w:t>Termin związania ofertą wynosi 30 dni kalendarzowych od dnia upływu terminu składania ofert.</w:t>
      </w:r>
    </w:p>
    <w:p w14:paraId="4D64E35F" w14:textId="77777777" w:rsidR="00B747EE" w:rsidRPr="00A00F1A" w:rsidRDefault="00B747EE" w:rsidP="00B747EE">
      <w:pPr>
        <w:pStyle w:val="Akapitzlist"/>
        <w:ind w:left="426"/>
        <w:rPr>
          <w:rFonts w:asciiTheme="minorHAnsi" w:hAnsiTheme="minorHAnsi" w:cs="Arial"/>
          <w:b/>
          <w:bCs/>
        </w:rPr>
      </w:pPr>
    </w:p>
    <w:p w14:paraId="4E2E1C6E" w14:textId="6927C583" w:rsidR="00B747EE" w:rsidRPr="00A00F1A" w:rsidRDefault="00B747EE" w:rsidP="007E2417">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Informacje dodatkowe</w:t>
      </w:r>
    </w:p>
    <w:p w14:paraId="7AB7AF25" w14:textId="7907ABE0" w:rsidR="00820C64" w:rsidRPr="00820C64" w:rsidRDefault="00820C64" w:rsidP="00820C64">
      <w:pPr>
        <w:pStyle w:val="Akapitzlist"/>
        <w:numPr>
          <w:ilvl w:val="0"/>
          <w:numId w:val="6"/>
        </w:numPr>
        <w:jc w:val="both"/>
        <w:rPr>
          <w:rFonts w:ascii="Calibri" w:hAnsi="Calibri" w:cs="Arial"/>
        </w:rPr>
      </w:pPr>
      <w:r w:rsidRPr="00820C64">
        <w:rPr>
          <w:rFonts w:asciiTheme="minorHAnsi" w:hAnsiTheme="minorHAnsi" w:cs="Arial"/>
        </w:rPr>
        <w:t xml:space="preserve">Wykonawca podaje </w:t>
      </w:r>
      <w:r w:rsidRPr="00820C64">
        <w:rPr>
          <w:rFonts w:asciiTheme="minorHAnsi" w:hAnsiTheme="minorHAnsi" w:cs="Arial"/>
          <w:b/>
        </w:rPr>
        <w:t>cenę ryczałtową</w:t>
      </w:r>
      <w:r w:rsidRPr="00820C64">
        <w:rPr>
          <w:rFonts w:asciiTheme="minorHAnsi" w:hAnsiTheme="minorHAnsi" w:cs="Arial"/>
        </w:rPr>
        <w:t xml:space="preserve"> za realizację przedmiotu zamówienia, c</w:t>
      </w:r>
      <w:r w:rsidRPr="00820C64">
        <w:rPr>
          <w:rFonts w:asciiTheme="minorHAnsi" w:hAnsiTheme="minorHAnsi"/>
        </w:rPr>
        <w:t>enę oferty (brutto) należy ustalić drogą sporządzenia kosztorysu ofertowego.</w:t>
      </w:r>
    </w:p>
    <w:p w14:paraId="73C7204A" w14:textId="673E9071" w:rsidR="00820C64" w:rsidRPr="00820C64" w:rsidRDefault="00820C64" w:rsidP="00820C64">
      <w:pPr>
        <w:pStyle w:val="Akapitzlist"/>
        <w:numPr>
          <w:ilvl w:val="0"/>
          <w:numId w:val="6"/>
        </w:numPr>
        <w:jc w:val="both"/>
        <w:rPr>
          <w:rFonts w:ascii="Calibri" w:hAnsi="Calibri" w:cs="Arial"/>
        </w:rPr>
      </w:pPr>
      <w:r w:rsidRPr="00820C64">
        <w:rPr>
          <w:rFonts w:asciiTheme="minorHAnsi" w:hAnsiTheme="minorHAnsi"/>
          <w:b/>
          <w:bCs/>
        </w:rPr>
        <w:t>Kosztorys ofertowy, na podstawie którego wyliczono wartość zamówienia wykonawca zobowiązany jest złożyć wraz z ofertą.</w:t>
      </w:r>
      <w:r w:rsidRPr="00820C64">
        <w:rPr>
          <w:rFonts w:asciiTheme="minorHAnsi" w:hAnsiTheme="minorHAnsi"/>
        </w:rPr>
        <w:t xml:space="preserve"> Kosztorys stanowić będzie załącznik do umowy.</w:t>
      </w:r>
    </w:p>
    <w:p w14:paraId="02C01A3F" w14:textId="4266CA8E" w:rsidR="00B747EE" w:rsidRPr="00820C64" w:rsidRDefault="00B747EE" w:rsidP="00820C64">
      <w:pPr>
        <w:pStyle w:val="Akapitzlist"/>
        <w:numPr>
          <w:ilvl w:val="0"/>
          <w:numId w:val="6"/>
        </w:numPr>
        <w:jc w:val="both"/>
        <w:rPr>
          <w:rFonts w:ascii="Calibri" w:hAnsi="Calibri" w:cs="Arial"/>
        </w:rPr>
      </w:pPr>
      <w:r w:rsidRPr="00820C64">
        <w:rPr>
          <w:rFonts w:ascii="Calibri" w:hAnsi="Calibri" w:cs="Arial"/>
        </w:rPr>
        <w:t>Zamawiający zastrzega obie prawo do unieważnienia postępowania, na każdym etapie, bez podania przyczyny</w:t>
      </w:r>
      <w:r w:rsidR="00820C64" w:rsidRPr="00820C64">
        <w:rPr>
          <w:rFonts w:ascii="Calibri" w:hAnsi="Calibri" w:cs="Arial"/>
        </w:rPr>
        <w:t>.</w:t>
      </w:r>
    </w:p>
    <w:p w14:paraId="1F10ED9D" w14:textId="3AA277E4" w:rsidR="00B747EE" w:rsidRPr="00A00F1A" w:rsidRDefault="00B747EE" w:rsidP="00B747EE">
      <w:pPr>
        <w:pStyle w:val="Akapitzlist"/>
        <w:numPr>
          <w:ilvl w:val="0"/>
          <w:numId w:val="6"/>
        </w:numPr>
        <w:jc w:val="both"/>
        <w:rPr>
          <w:rFonts w:ascii="Calibri" w:hAnsi="Calibri" w:cs="Arial"/>
        </w:rPr>
      </w:pPr>
      <w:r w:rsidRPr="00A00F1A">
        <w:rPr>
          <w:rFonts w:ascii="Calibri" w:hAnsi="Calibri" w:cs="Arial"/>
          <w:bCs/>
        </w:rPr>
        <w:t xml:space="preserve">Jeżeli Wykonawca, którego oferta została wybrana uchylać się będzie od </w:t>
      </w:r>
      <w:r w:rsidR="00D41BE0">
        <w:rPr>
          <w:rFonts w:ascii="Calibri" w:hAnsi="Calibri" w:cs="Arial"/>
          <w:bCs/>
        </w:rPr>
        <w:t>podpisania umowy</w:t>
      </w:r>
      <w:r w:rsidRPr="00A00F1A">
        <w:rPr>
          <w:rFonts w:ascii="Calibri" w:hAnsi="Calibri" w:cs="Arial"/>
          <w:bCs/>
        </w:rPr>
        <w:t xml:space="preserve"> Zamawiający może wybrać kolejnego Wykonawcę, którego oferta będzie korzystniejsza od pozostałych.</w:t>
      </w:r>
    </w:p>
    <w:p w14:paraId="77031A87" w14:textId="77777777" w:rsidR="00B747EE" w:rsidRPr="00A00F1A" w:rsidRDefault="00B747EE" w:rsidP="008E1F8B">
      <w:pPr>
        <w:pStyle w:val="Akapitzlist"/>
        <w:ind w:left="1080"/>
        <w:jc w:val="both"/>
        <w:rPr>
          <w:rFonts w:ascii="Calibri" w:hAnsi="Calibri" w:cs="Arial"/>
        </w:rPr>
      </w:pPr>
    </w:p>
    <w:p w14:paraId="0BECBF1E" w14:textId="48D8A550" w:rsidR="00D45087" w:rsidRPr="00A00F1A" w:rsidRDefault="00B747EE" w:rsidP="009E6ED4">
      <w:pPr>
        <w:pStyle w:val="Akapitzlist"/>
        <w:numPr>
          <w:ilvl w:val="0"/>
          <w:numId w:val="34"/>
        </w:numPr>
        <w:tabs>
          <w:tab w:val="left" w:pos="709"/>
        </w:tabs>
        <w:ind w:left="426" w:hanging="710"/>
        <w:jc w:val="both"/>
        <w:rPr>
          <w:rFonts w:asciiTheme="minorHAnsi" w:hAnsiTheme="minorHAnsi" w:cs="Arial"/>
          <w:b/>
          <w:bCs/>
        </w:rPr>
      </w:pPr>
      <w:r w:rsidRPr="00A00F1A">
        <w:rPr>
          <w:rFonts w:asciiTheme="minorHAnsi" w:hAnsiTheme="minorHAnsi" w:cs="Arial"/>
          <w:b/>
          <w:bCs/>
        </w:rPr>
        <w:t xml:space="preserve">Informacja w </w:t>
      </w:r>
      <w:r w:rsidR="00D45087" w:rsidRPr="00A00F1A">
        <w:rPr>
          <w:rFonts w:ascii="Calibri" w:hAnsi="Calibri" w:cs="Arial"/>
          <w:b/>
          <w:bCs/>
        </w:rPr>
        <w:t>zakresie przetwarzania danych osobowych</w:t>
      </w:r>
    </w:p>
    <w:p w14:paraId="241A2237" w14:textId="77777777" w:rsidR="009E6ED4" w:rsidRPr="00A00F1A" w:rsidRDefault="009E6ED4" w:rsidP="00B747EE">
      <w:pPr>
        <w:numPr>
          <w:ilvl w:val="0"/>
          <w:numId w:val="30"/>
        </w:numPr>
        <w:tabs>
          <w:tab w:val="left" w:pos="3119"/>
        </w:tabs>
        <w:spacing w:before="240"/>
        <w:ind w:left="567" w:hanging="283"/>
        <w:jc w:val="both"/>
        <w:rPr>
          <w:rFonts w:asciiTheme="minorHAnsi" w:hAnsiTheme="minorHAnsi" w:cs="Arial"/>
        </w:rPr>
      </w:pPr>
      <w:r w:rsidRPr="00A00F1A">
        <w:rPr>
          <w:rFonts w:asciiTheme="minorHAnsi" w:hAnsiTheme="minorHAnsi" w:cs="Arial"/>
        </w:rPr>
        <w:t xml:space="preserve">Zgodnie z art. 13 ust. 1 i 2 rozporządzenia Parlamentu Europejskiego i Rady (UE) 2016/679 z dnia 27 kwietnia 2016 r. w sprawie ochrony osób fizycznych w związku z </w:t>
      </w:r>
      <w:r w:rsidRPr="00A00F1A">
        <w:rPr>
          <w:rFonts w:asciiTheme="minorHAnsi" w:hAnsiTheme="minorHAnsi" w:cs="Arial"/>
        </w:rPr>
        <w:lastRenderedPageBreak/>
        <w:t>przetwarzaniem danych osobowych i w sprawie swobodnego przepływu takich danych oraz uchylenia dyrektywy 95/46/WE (ogólne rozporządzenie o danych) (Dz. U. UE L119 z dnia 4 maja 2016 r., str. 1; zwanym dalej „RODO”) informujemy, że:</w:t>
      </w:r>
    </w:p>
    <w:p w14:paraId="199F642F" w14:textId="77777777" w:rsidR="009E6ED4" w:rsidRPr="00A00F1A" w:rsidRDefault="009E6ED4" w:rsidP="009E6ED4">
      <w:pPr>
        <w:numPr>
          <w:ilvl w:val="0"/>
          <w:numId w:val="31"/>
        </w:numPr>
        <w:tabs>
          <w:tab w:val="num" w:pos="709"/>
          <w:tab w:val="left" w:pos="3119"/>
        </w:tabs>
        <w:ind w:left="709" w:hanging="401"/>
        <w:jc w:val="both"/>
        <w:rPr>
          <w:rFonts w:asciiTheme="minorHAnsi" w:hAnsiTheme="minorHAnsi" w:cs="Arial"/>
          <w:b/>
        </w:rPr>
      </w:pPr>
      <w:r w:rsidRPr="00A00F1A">
        <w:rPr>
          <w:rFonts w:asciiTheme="minorHAnsi" w:hAnsiTheme="minorHAnsi" w:cs="Arial"/>
        </w:rPr>
        <w:t xml:space="preserve">administratorem Pani/Pana danych osobowych jest </w:t>
      </w:r>
      <w:r w:rsidRPr="00A00F1A">
        <w:rPr>
          <w:rFonts w:asciiTheme="minorHAnsi" w:hAnsiTheme="minorHAnsi" w:cs="Arial"/>
          <w:b/>
        </w:rPr>
        <w:t xml:space="preserve">Urząd Miejski w Dobrym Mieście </w:t>
      </w:r>
      <w:r w:rsidRPr="00A00F1A">
        <w:rPr>
          <w:rFonts w:asciiTheme="minorHAnsi" w:hAnsiTheme="minorHAnsi"/>
          <w:b/>
        </w:rPr>
        <w:t xml:space="preserve">ul. Warszawska 14, 11-040 Dobre Miasto. </w:t>
      </w:r>
    </w:p>
    <w:p w14:paraId="12D32E80" w14:textId="77777777"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 xml:space="preserve">administrator wyznaczył Inspektora Danych Osobowych, z którym można się kontaktować pod adresem e-mail: </w:t>
      </w:r>
      <w:hyperlink r:id="rId9" w:history="1">
        <w:r w:rsidRPr="00A00F1A">
          <w:rPr>
            <w:rStyle w:val="Hipercze"/>
            <w:rFonts w:asciiTheme="minorHAnsi" w:hAnsiTheme="minorHAnsi"/>
          </w:rPr>
          <w:t>iodum@dobremiasto.com.pl</w:t>
        </w:r>
      </w:hyperlink>
    </w:p>
    <w:p w14:paraId="4AABACA8" w14:textId="0AFD246C"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 xml:space="preserve">Pani/Pana dane osobowe przetwarzane będą na podstawie art. 6 ust. 1 lit. c RODO w celu związanym z przedmiotowym postępowaniem o udzielenie zamówienia publicznego prowadzonym w trybie </w:t>
      </w:r>
      <w:r w:rsidR="007B4510" w:rsidRPr="00A00F1A">
        <w:rPr>
          <w:rFonts w:asciiTheme="minorHAnsi" w:hAnsiTheme="minorHAnsi" w:cs="Arial"/>
        </w:rPr>
        <w:t>zapytania ofertowego;</w:t>
      </w:r>
    </w:p>
    <w:p w14:paraId="370B7FCD" w14:textId="49F0D7A5"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odbiorcami Pani/Pana danych osobowych będą osoby lub podmioty, którym udostępniona zostanie dokumentacja postępowania</w:t>
      </w:r>
      <w:r w:rsidR="007B4510" w:rsidRPr="00A00F1A">
        <w:rPr>
          <w:rFonts w:asciiTheme="minorHAnsi" w:hAnsiTheme="minorHAnsi" w:cs="Arial"/>
        </w:rPr>
        <w:t>;</w:t>
      </w:r>
    </w:p>
    <w:p w14:paraId="4F329BFC" w14:textId="0170F4E7"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Pani/Pana dane osobowe będą przechowywane</w:t>
      </w:r>
      <w:r w:rsidR="007B4510" w:rsidRPr="00A00F1A">
        <w:rPr>
          <w:rFonts w:asciiTheme="minorHAnsi" w:hAnsiTheme="minorHAnsi" w:cs="Arial"/>
        </w:rPr>
        <w:t xml:space="preserve"> </w:t>
      </w:r>
      <w:r w:rsidRPr="00A00F1A">
        <w:rPr>
          <w:rFonts w:asciiTheme="minorHAnsi" w:hAnsiTheme="minorHAnsi" w:cs="Arial"/>
        </w:rPr>
        <w:t>przez okres 4 lat od dnia zakończenia postępowania o udzielenie zamówienia, a jeżeli czas trwania umowy przekracza 4 lata, okres przechowywania obejmuje cały czas trwania umowy;</w:t>
      </w:r>
    </w:p>
    <w:p w14:paraId="323929A5" w14:textId="77777777" w:rsidR="009E6ED4" w:rsidRPr="00A00F1A" w:rsidRDefault="009E6ED4" w:rsidP="009E6ED4">
      <w:pPr>
        <w:numPr>
          <w:ilvl w:val="0"/>
          <w:numId w:val="31"/>
        </w:numPr>
        <w:tabs>
          <w:tab w:val="num" w:pos="709"/>
          <w:tab w:val="left" w:pos="3119"/>
        </w:tabs>
        <w:ind w:left="709" w:hanging="401"/>
        <w:jc w:val="both"/>
        <w:rPr>
          <w:rFonts w:asciiTheme="minorHAnsi" w:hAnsiTheme="minorHAnsi" w:cs="Arial"/>
        </w:rPr>
      </w:pPr>
      <w:r w:rsidRPr="00A00F1A">
        <w:rPr>
          <w:rFonts w:asciiTheme="minorHAnsi" w:hAnsiTheme="minorHAnsi" w:cs="Arial"/>
        </w:rPr>
        <w:t>w odniesieniu do Pani/Pana danych osobowych decyzje nie będą podejmowane w sposób zautomatyzowany, stosownie do art. 22 RODO.</w:t>
      </w:r>
    </w:p>
    <w:p w14:paraId="55FF61A0" w14:textId="77777777" w:rsidR="009E6ED4" w:rsidRPr="00A00F1A" w:rsidRDefault="009E6ED4" w:rsidP="009E6ED4">
      <w:pPr>
        <w:numPr>
          <w:ilvl w:val="0"/>
          <w:numId w:val="31"/>
        </w:numPr>
        <w:tabs>
          <w:tab w:val="num" w:pos="709"/>
          <w:tab w:val="left" w:pos="3119"/>
        </w:tabs>
        <w:ind w:left="709" w:hanging="401"/>
        <w:jc w:val="both"/>
        <w:rPr>
          <w:rFonts w:asciiTheme="minorHAnsi" w:hAnsiTheme="minorHAnsi" w:cs="Arial"/>
        </w:rPr>
      </w:pPr>
      <w:r w:rsidRPr="00A00F1A">
        <w:rPr>
          <w:rFonts w:asciiTheme="minorHAnsi" w:hAnsiTheme="minorHAnsi" w:cs="Arial"/>
        </w:rPr>
        <w:t>posiada Pani/Pan:</w:t>
      </w:r>
    </w:p>
    <w:p w14:paraId="41512A4A" w14:textId="77777777" w:rsidR="009E6ED4" w:rsidRPr="00A00F1A" w:rsidRDefault="009E6ED4" w:rsidP="009E6ED4">
      <w:pPr>
        <w:numPr>
          <w:ilvl w:val="0"/>
          <w:numId w:val="32"/>
        </w:numPr>
        <w:tabs>
          <w:tab w:val="left" w:pos="3119"/>
        </w:tabs>
        <w:ind w:left="1064" w:hanging="462"/>
        <w:jc w:val="both"/>
        <w:rPr>
          <w:rFonts w:asciiTheme="minorHAnsi" w:hAnsiTheme="minorHAnsi" w:cs="Arial"/>
        </w:rPr>
      </w:pPr>
      <w:r w:rsidRPr="00A00F1A">
        <w:rPr>
          <w:rFonts w:asciiTheme="minorHAnsi" w:hAnsiTheme="minorHAnsi"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1D039B0" w14:textId="05DE44C4" w:rsidR="009E6ED4" w:rsidRPr="00A00F1A" w:rsidRDefault="009E6ED4" w:rsidP="009E6ED4">
      <w:pPr>
        <w:numPr>
          <w:ilvl w:val="0"/>
          <w:numId w:val="32"/>
        </w:numPr>
        <w:tabs>
          <w:tab w:val="left" w:pos="3119"/>
        </w:tabs>
        <w:ind w:left="1064" w:hanging="462"/>
        <w:jc w:val="both"/>
        <w:rPr>
          <w:rFonts w:asciiTheme="minorHAnsi" w:hAnsiTheme="minorHAnsi" w:cs="Arial"/>
        </w:rPr>
      </w:pPr>
      <w:r w:rsidRPr="00A00F1A">
        <w:rPr>
          <w:rFonts w:asciiTheme="minorHAnsi" w:hAnsiTheme="minorHAnsi" w:cs="Arial"/>
        </w:rPr>
        <w:t>na podstawie art. 16 RODO prawo do sprostowania Pani/Pana danych osobowych (skorzystanie z prawa do sprostowania nie może skutkować zmianą wyniku postępowania o udzielenie zamówienia publicznego ani zmianą postanowień umowy oraz nie może naruszać integralności protokołu oraz jego załączników);</w:t>
      </w:r>
    </w:p>
    <w:p w14:paraId="0C4208DB" w14:textId="77777777" w:rsidR="009E6ED4" w:rsidRPr="00A00F1A" w:rsidRDefault="009E6ED4" w:rsidP="009E6ED4">
      <w:pPr>
        <w:numPr>
          <w:ilvl w:val="0"/>
          <w:numId w:val="32"/>
        </w:numPr>
        <w:tabs>
          <w:tab w:val="left" w:pos="3119"/>
        </w:tabs>
        <w:ind w:left="1064" w:hanging="462"/>
        <w:jc w:val="both"/>
        <w:rPr>
          <w:rFonts w:asciiTheme="minorHAnsi" w:hAnsiTheme="minorHAnsi" w:cs="Arial"/>
        </w:rPr>
      </w:pPr>
      <w:r w:rsidRPr="00A00F1A">
        <w:rPr>
          <w:rFonts w:asciiTheme="minorHAnsi" w:hAnsiTheme="minorHAnsi"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5A6CF5" w14:textId="77777777" w:rsidR="009E6ED4" w:rsidRPr="00A00F1A" w:rsidRDefault="009E6ED4" w:rsidP="009E6ED4">
      <w:pPr>
        <w:numPr>
          <w:ilvl w:val="0"/>
          <w:numId w:val="32"/>
        </w:numPr>
        <w:tabs>
          <w:tab w:val="left" w:pos="3119"/>
        </w:tabs>
        <w:ind w:left="1064" w:hanging="462"/>
        <w:jc w:val="both"/>
        <w:rPr>
          <w:rFonts w:asciiTheme="minorHAnsi" w:hAnsiTheme="minorHAnsi" w:cs="Arial"/>
        </w:rPr>
      </w:pPr>
      <w:r w:rsidRPr="00A00F1A">
        <w:rPr>
          <w:rFonts w:asciiTheme="minorHAnsi" w:hAnsiTheme="minorHAnsi" w:cs="Arial"/>
        </w:rPr>
        <w:t xml:space="preserve">prawo do wniesienia skargi do Prezesa Urzędu Ochrony Danych Osobowych, gdy uzna Pani/Pan, że przetwarzanie danych osobowych Pani/Pana dotyczących narusza przepisy RODO; </w:t>
      </w:r>
    </w:p>
    <w:p w14:paraId="1412E413" w14:textId="77777777"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nie przysługuje Pani/Panu:</w:t>
      </w:r>
    </w:p>
    <w:p w14:paraId="33C4640D" w14:textId="77777777" w:rsidR="009E6ED4" w:rsidRPr="00A00F1A" w:rsidRDefault="009E6ED4" w:rsidP="009E6ED4">
      <w:pPr>
        <w:numPr>
          <w:ilvl w:val="0"/>
          <w:numId w:val="33"/>
        </w:numPr>
        <w:tabs>
          <w:tab w:val="left" w:pos="3119"/>
        </w:tabs>
        <w:ind w:left="1008" w:hanging="392"/>
        <w:jc w:val="both"/>
        <w:rPr>
          <w:rFonts w:asciiTheme="minorHAnsi" w:hAnsiTheme="minorHAnsi" w:cs="Arial"/>
        </w:rPr>
      </w:pPr>
      <w:r w:rsidRPr="00A00F1A">
        <w:rPr>
          <w:rFonts w:asciiTheme="minorHAnsi" w:hAnsiTheme="minorHAnsi" w:cs="Arial"/>
        </w:rPr>
        <w:t>w związku z art. 17 ust. 3 lit. b, d lub e RODO prawo do usunięcia danych osobowych;</w:t>
      </w:r>
    </w:p>
    <w:p w14:paraId="103F1494" w14:textId="77777777" w:rsidR="009E6ED4" w:rsidRPr="00A00F1A" w:rsidRDefault="009E6ED4" w:rsidP="009E6ED4">
      <w:pPr>
        <w:numPr>
          <w:ilvl w:val="0"/>
          <w:numId w:val="33"/>
        </w:numPr>
        <w:tabs>
          <w:tab w:val="left" w:pos="3119"/>
        </w:tabs>
        <w:ind w:left="1008" w:hanging="392"/>
        <w:jc w:val="both"/>
        <w:rPr>
          <w:rFonts w:asciiTheme="minorHAnsi" w:hAnsiTheme="minorHAnsi" w:cs="Arial"/>
        </w:rPr>
      </w:pPr>
      <w:r w:rsidRPr="00A00F1A">
        <w:rPr>
          <w:rFonts w:asciiTheme="minorHAnsi" w:hAnsiTheme="minorHAnsi" w:cs="Arial"/>
        </w:rPr>
        <w:t>prawo do przenoszenia danych osobowych, o którym mowa w art. 20 RODO;</w:t>
      </w:r>
    </w:p>
    <w:p w14:paraId="5F051AAD" w14:textId="77777777" w:rsidR="009E6ED4" w:rsidRPr="00A00F1A" w:rsidRDefault="009E6ED4" w:rsidP="009E6ED4">
      <w:pPr>
        <w:numPr>
          <w:ilvl w:val="0"/>
          <w:numId w:val="33"/>
        </w:numPr>
        <w:tabs>
          <w:tab w:val="left" w:pos="3119"/>
        </w:tabs>
        <w:ind w:left="1008" w:hanging="392"/>
        <w:jc w:val="both"/>
        <w:rPr>
          <w:rFonts w:asciiTheme="minorHAnsi" w:hAnsiTheme="minorHAnsi" w:cs="Arial"/>
        </w:rPr>
      </w:pPr>
      <w:r w:rsidRPr="00A00F1A">
        <w:rPr>
          <w:rFonts w:asciiTheme="minorHAnsi" w:hAnsiTheme="minorHAnsi" w:cs="Arial"/>
        </w:rPr>
        <w:t xml:space="preserve">na podstawie art. 21 RODO prawo sprzeciwu, wobec przetwarzania danych osobowych, gdyż podstawą prawną przetwarzania Pani/Pana danych osobowych jest art. 6 ust. 1 lit. c RODO; </w:t>
      </w:r>
    </w:p>
    <w:p w14:paraId="61DD3F6E" w14:textId="77777777"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 xml:space="preserve">przysługuje Pani/Panu prawo wniesienia skargi do organu nadzorczego na niezgodne z RODO przetwarzanie Pani/Pana danych osobowych przez administratora. Organem </w:t>
      </w:r>
      <w:r w:rsidRPr="00A00F1A">
        <w:rPr>
          <w:rFonts w:asciiTheme="minorHAnsi" w:hAnsiTheme="minorHAnsi" w:cs="Arial"/>
        </w:rPr>
        <w:lastRenderedPageBreak/>
        <w:t>właściwym dla przedmiotowej skargi jest Urząd Ochrony Danych Osobowych, ul. Stawki 2, 00-193 Warszawa.</w:t>
      </w:r>
    </w:p>
    <w:p w14:paraId="7FD73DF7" w14:textId="77777777" w:rsidR="009E6ED4" w:rsidRPr="00A00F1A" w:rsidRDefault="009E6ED4" w:rsidP="009E6ED4">
      <w:pPr>
        <w:tabs>
          <w:tab w:val="left" w:pos="3119"/>
        </w:tabs>
        <w:rPr>
          <w:rFonts w:asciiTheme="minorHAnsi" w:hAnsiTheme="minorHAnsi"/>
        </w:rPr>
      </w:pPr>
    </w:p>
    <w:p w14:paraId="569B6FBA" w14:textId="26CACB76" w:rsidR="009E6ED4" w:rsidRPr="001E0357" w:rsidRDefault="009E6ED4" w:rsidP="001E0357">
      <w:pPr>
        <w:jc w:val="both"/>
        <w:rPr>
          <w:rFonts w:ascii="Calibri" w:hAnsi="Calibri" w:cs="Arial"/>
          <w:color w:val="FF0000"/>
          <w:u w:val="single"/>
        </w:rPr>
      </w:pPr>
      <w:bookmarkStart w:id="1" w:name="_GoBack"/>
      <w:bookmarkEnd w:id="1"/>
    </w:p>
    <w:p w14:paraId="254F2E2D" w14:textId="3B45FE21" w:rsidR="00D45087" w:rsidRPr="00A00F1A" w:rsidRDefault="00D45087" w:rsidP="00B747EE">
      <w:pPr>
        <w:pStyle w:val="Akapitzlist"/>
        <w:numPr>
          <w:ilvl w:val="0"/>
          <w:numId w:val="34"/>
        </w:numPr>
        <w:jc w:val="both"/>
        <w:rPr>
          <w:rFonts w:ascii="Calibri" w:hAnsi="Calibri" w:cs="Arial"/>
          <w:b/>
          <w:bCs/>
        </w:rPr>
      </w:pPr>
      <w:r w:rsidRPr="00A00F1A">
        <w:rPr>
          <w:rFonts w:ascii="Calibri" w:hAnsi="Calibri" w:cs="Arial"/>
          <w:b/>
          <w:bCs/>
        </w:rPr>
        <w:t>Osoba do kontaktów z Wykonawcami:</w:t>
      </w:r>
    </w:p>
    <w:p w14:paraId="498B2E5D" w14:textId="77777777" w:rsidR="00B747EE" w:rsidRPr="00A00F1A" w:rsidRDefault="00B747EE" w:rsidP="00B747EE">
      <w:pPr>
        <w:pStyle w:val="Akapitzlist"/>
        <w:ind w:left="1080"/>
        <w:rPr>
          <w:rFonts w:asciiTheme="minorHAnsi" w:hAnsiTheme="minorHAnsi" w:cs="Arial"/>
        </w:rPr>
      </w:pPr>
      <w:r w:rsidRPr="00A00F1A">
        <w:rPr>
          <w:rFonts w:asciiTheme="minorHAnsi" w:hAnsiTheme="minorHAnsi" w:cs="Arial"/>
        </w:rPr>
        <w:t xml:space="preserve">Wojciech Gajewski </w:t>
      </w:r>
    </w:p>
    <w:p w14:paraId="7B7E9068" w14:textId="453D26C2" w:rsidR="00B747EE" w:rsidRPr="00A00F1A" w:rsidRDefault="00B747EE" w:rsidP="00B747EE">
      <w:pPr>
        <w:pStyle w:val="Akapitzlist"/>
        <w:ind w:left="1080"/>
        <w:rPr>
          <w:rFonts w:asciiTheme="minorHAnsi" w:hAnsiTheme="minorHAnsi" w:cs="Arial"/>
        </w:rPr>
      </w:pPr>
      <w:r w:rsidRPr="00A00F1A">
        <w:rPr>
          <w:rFonts w:asciiTheme="minorHAnsi" w:hAnsiTheme="minorHAnsi" w:cs="Arial"/>
        </w:rPr>
        <w:t xml:space="preserve">e-mail </w:t>
      </w:r>
      <w:hyperlink r:id="rId10" w:history="1">
        <w:r w:rsidRPr="00A00F1A">
          <w:rPr>
            <w:rStyle w:val="Hipercze"/>
            <w:rFonts w:asciiTheme="minorHAnsi" w:hAnsiTheme="minorHAnsi" w:cstheme="minorHAnsi"/>
          </w:rPr>
          <w:t>wtz.dobremiasto@psoni.org.pl</w:t>
        </w:r>
      </w:hyperlink>
    </w:p>
    <w:p w14:paraId="4176D1D4" w14:textId="77777777" w:rsidR="00B747EE" w:rsidRPr="00A00F1A" w:rsidRDefault="00B747EE" w:rsidP="00B747EE">
      <w:pPr>
        <w:pStyle w:val="Akapitzlist"/>
        <w:ind w:left="1080"/>
        <w:rPr>
          <w:rFonts w:asciiTheme="minorHAnsi" w:hAnsiTheme="minorHAnsi" w:cs="Tahoma"/>
        </w:rPr>
      </w:pPr>
      <w:r w:rsidRPr="00A00F1A">
        <w:rPr>
          <w:rFonts w:asciiTheme="minorHAnsi" w:hAnsiTheme="minorHAnsi" w:cs="Arial"/>
        </w:rPr>
        <w:t>Tel 604913284</w:t>
      </w:r>
    </w:p>
    <w:p w14:paraId="0732F91B" w14:textId="77777777" w:rsidR="00B747EE" w:rsidRPr="00A00F1A" w:rsidRDefault="00B747EE" w:rsidP="00B747EE">
      <w:pPr>
        <w:pStyle w:val="Akapitzlist"/>
        <w:ind w:left="1080"/>
        <w:jc w:val="both"/>
        <w:rPr>
          <w:rFonts w:ascii="Calibri" w:hAnsi="Calibri" w:cs="Arial"/>
          <w:b/>
          <w:bCs/>
        </w:rPr>
      </w:pPr>
    </w:p>
    <w:p w14:paraId="5F6CE046" w14:textId="3DBBA2CB" w:rsidR="00D45087" w:rsidRPr="00A00F1A" w:rsidRDefault="00D45087" w:rsidP="00D45087">
      <w:pPr>
        <w:pStyle w:val="Akapitzlist"/>
        <w:numPr>
          <w:ilvl w:val="0"/>
          <w:numId w:val="34"/>
        </w:numPr>
        <w:jc w:val="both"/>
        <w:rPr>
          <w:rFonts w:ascii="Calibri" w:hAnsi="Calibri" w:cs="Arial"/>
          <w:b/>
          <w:bCs/>
        </w:rPr>
      </w:pPr>
      <w:r w:rsidRPr="00A00F1A">
        <w:rPr>
          <w:rFonts w:ascii="Calibri" w:hAnsi="Calibri" w:cs="Tahoma"/>
          <w:b/>
          <w:bCs/>
        </w:rPr>
        <w:t>Załączniki:</w:t>
      </w:r>
    </w:p>
    <w:p w14:paraId="6EE4CBA6" w14:textId="48751CD7" w:rsidR="00D45087" w:rsidRPr="00A00F1A" w:rsidRDefault="00D45087"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w:t>
      </w:r>
      <w:r w:rsidR="007B4510" w:rsidRPr="00A00F1A">
        <w:rPr>
          <w:rFonts w:ascii="Calibri" w:hAnsi="Calibri" w:cs="Tahoma"/>
        </w:rPr>
        <w:t>n</w:t>
      </w:r>
      <w:r w:rsidRPr="00A00F1A">
        <w:rPr>
          <w:rFonts w:ascii="Calibri" w:hAnsi="Calibri" w:cs="Tahoma"/>
        </w:rPr>
        <w:t xml:space="preserve">r 1 – formularz ofertowy </w:t>
      </w:r>
    </w:p>
    <w:p w14:paraId="31096778" w14:textId="00BBFA02" w:rsidR="007B4510" w:rsidRPr="00A00F1A" w:rsidRDefault="007B4510"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nr 2 – Oświadczenie </w:t>
      </w:r>
    </w:p>
    <w:p w14:paraId="7BABD50C" w14:textId="4611FAF1" w:rsidR="007D2681" w:rsidRPr="00A00F1A" w:rsidRDefault="00D45087"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w:t>
      </w:r>
      <w:r w:rsidR="007B4510" w:rsidRPr="00A00F1A">
        <w:rPr>
          <w:rFonts w:ascii="Calibri" w:hAnsi="Calibri" w:cs="Tahoma"/>
        </w:rPr>
        <w:t>n</w:t>
      </w:r>
      <w:r w:rsidRPr="00A00F1A">
        <w:rPr>
          <w:rFonts w:ascii="Calibri" w:hAnsi="Calibri" w:cs="Tahoma"/>
        </w:rPr>
        <w:t xml:space="preserve">r </w:t>
      </w:r>
      <w:r w:rsidR="007B4510" w:rsidRPr="00A00F1A">
        <w:rPr>
          <w:rFonts w:ascii="Calibri" w:hAnsi="Calibri" w:cs="Tahoma"/>
        </w:rPr>
        <w:t xml:space="preserve">3 – </w:t>
      </w:r>
      <w:r w:rsidR="007D2681" w:rsidRPr="00A00F1A">
        <w:rPr>
          <w:rFonts w:ascii="Calibri" w:hAnsi="Calibri" w:cs="Tahoma"/>
        </w:rPr>
        <w:t xml:space="preserve">Wykaz </w:t>
      </w:r>
      <w:r w:rsidR="008B7C2C">
        <w:rPr>
          <w:rFonts w:ascii="Calibri" w:hAnsi="Calibri" w:cs="Tahoma"/>
        </w:rPr>
        <w:t>robót budowlanych</w:t>
      </w:r>
      <w:r w:rsidR="007D2681" w:rsidRPr="00A00F1A">
        <w:rPr>
          <w:rFonts w:ascii="Calibri" w:hAnsi="Calibri" w:cs="Tahoma"/>
        </w:rPr>
        <w:t xml:space="preserve"> </w:t>
      </w:r>
    </w:p>
    <w:p w14:paraId="5A65808F" w14:textId="7ACAA189" w:rsidR="00D45087" w:rsidRPr="00A00F1A" w:rsidRDefault="007D2681"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nr 4 – </w:t>
      </w:r>
      <w:r w:rsidR="007B4510" w:rsidRPr="00A00F1A">
        <w:rPr>
          <w:rFonts w:ascii="Calibri" w:hAnsi="Calibri" w:cs="Tahoma"/>
        </w:rPr>
        <w:t xml:space="preserve">Wykaz osób </w:t>
      </w:r>
    </w:p>
    <w:p w14:paraId="0301E577" w14:textId="57E376AA" w:rsidR="00D45087" w:rsidRPr="00A00F1A" w:rsidRDefault="00D45087"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w:t>
      </w:r>
      <w:r w:rsidR="007D2681" w:rsidRPr="00A00F1A">
        <w:rPr>
          <w:rFonts w:ascii="Calibri" w:hAnsi="Calibri" w:cs="Tahoma"/>
        </w:rPr>
        <w:t>n</w:t>
      </w:r>
      <w:r w:rsidRPr="00A00F1A">
        <w:rPr>
          <w:rFonts w:ascii="Calibri" w:hAnsi="Calibri" w:cs="Tahoma"/>
        </w:rPr>
        <w:t xml:space="preserve">r </w:t>
      </w:r>
      <w:r w:rsidR="007D2681" w:rsidRPr="00A00F1A">
        <w:rPr>
          <w:rFonts w:ascii="Calibri" w:hAnsi="Calibri" w:cs="Tahoma"/>
        </w:rPr>
        <w:t>5</w:t>
      </w:r>
      <w:r w:rsidRPr="00A00F1A">
        <w:rPr>
          <w:rFonts w:ascii="Calibri" w:hAnsi="Calibri" w:cs="Tahoma"/>
        </w:rPr>
        <w:t xml:space="preserve"> – </w:t>
      </w:r>
      <w:r w:rsidR="007B4510" w:rsidRPr="00A00F1A">
        <w:rPr>
          <w:rFonts w:ascii="Calibri" w:hAnsi="Calibri" w:cs="Tahoma"/>
        </w:rPr>
        <w:t xml:space="preserve">Wzór umowy </w:t>
      </w:r>
    </w:p>
    <w:p w14:paraId="698DCBD0" w14:textId="229046D3" w:rsidR="007B4510" w:rsidRPr="00A00F1A" w:rsidRDefault="007B4510"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nr </w:t>
      </w:r>
      <w:r w:rsidR="007D2681" w:rsidRPr="00A00F1A">
        <w:rPr>
          <w:rFonts w:ascii="Calibri" w:hAnsi="Calibri" w:cs="Tahoma"/>
        </w:rPr>
        <w:t>6</w:t>
      </w:r>
      <w:r w:rsidRPr="00A00F1A">
        <w:rPr>
          <w:rFonts w:ascii="Calibri" w:hAnsi="Calibri" w:cs="Tahoma"/>
        </w:rPr>
        <w:t xml:space="preserve"> – Opis przedmiotu zamówienia (dokumentacja projektowa) </w:t>
      </w:r>
    </w:p>
    <w:p w14:paraId="06D619D9" w14:textId="77777777" w:rsidR="00D45087" w:rsidRPr="008E1F8B" w:rsidRDefault="00D45087" w:rsidP="00D45087">
      <w:pPr>
        <w:jc w:val="both"/>
        <w:rPr>
          <w:rFonts w:ascii="Calibri" w:hAnsi="Calibri" w:cs="Tahoma"/>
        </w:rPr>
      </w:pPr>
    </w:p>
    <w:p w14:paraId="5EAA4F08" w14:textId="77777777" w:rsidR="00D45087" w:rsidRPr="008E1F8B" w:rsidRDefault="00D45087" w:rsidP="00D45087">
      <w:pPr>
        <w:jc w:val="both"/>
        <w:rPr>
          <w:rFonts w:ascii="Calibri" w:hAnsi="Calibri" w:cs="Tahoma"/>
        </w:rPr>
      </w:pPr>
    </w:p>
    <w:p w14:paraId="46A6BE65" w14:textId="77777777" w:rsidR="00D45087" w:rsidRPr="008E1F8B" w:rsidRDefault="00D45087" w:rsidP="00D45087">
      <w:pPr>
        <w:tabs>
          <w:tab w:val="left" w:pos="5655"/>
        </w:tabs>
        <w:jc w:val="both"/>
        <w:rPr>
          <w:rFonts w:ascii="Calibri" w:hAnsi="Calibri" w:cs="Arial"/>
        </w:rPr>
      </w:pPr>
    </w:p>
    <w:p w14:paraId="05E31664" w14:textId="77777777" w:rsidR="00D45087" w:rsidRPr="00BC57F0" w:rsidRDefault="00D45087" w:rsidP="00D45087">
      <w:pPr>
        <w:tabs>
          <w:tab w:val="left" w:pos="5655"/>
        </w:tabs>
        <w:rPr>
          <w:rFonts w:ascii="Calibri" w:hAnsi="Calibri" w:cs="Arial"/>
        </w:rPr>
      </w:pPr>
    </w:p>
    <w:p w14:paraId="7632C840" w14:textId="77777777" w:rsidR="00D45087" w:rsidRPr="00BC57F0" w:rsidRDefault="00D45087" w:rsidP="00D45087">
      <w:pPr>
        <w:tabs>
          <w:tab w:val="left" w:pos="1650"/>
        </w:tabs>
        <w:jc w:val="center"/>
        <w:rPr>
          <w:rFonts w:ascii="Calibri" w:hAnsi="Calibri" w:cs="Arial"/>
        </w:rPr>
      </w:pPr>
    </w:p>
    <w:p w14:paraId="184CEC29" w14:textId="5A0CA84D" w:rsidR="00820C64" w:rsidRDefault="00BC57F0" w:rsidP="00820C64">
      <w:pPr>
        <w:tabs>
          <w:tab w:val="left" w:pos="1650"/>
        </w:tabs>
        <w:ind w:left="5664"/>
        <w:jc w:val="center"/>
        <w:rPr>
          <w:rFonts w:ascii="Calibri" w:hAnsi="Calibri" w:cs="Arial"/>
        </w:rPr>
      </w:pPr>
      <w:r w:rsidRPr="00BC57F0">
        <w:rPr>
          <w:rFonts w:ascii="Calibri" w:hAnsi="Calibri" w:cs="Arial"/>
        </w:rPr>
        <w:t>Przewodniczący</w:t>
      </w:r>
    </w:p>
    <w:p w14:paraId="087D285B" w14:textId="32A16FC9" w:rsidR="00BC57F0" w:rsidRPr="00BC57F0" w:rsidRDefault="00BC57F0" w:rsidP="00820C64">
      <w:pPr>
        <w:tabs>
          <w:tab w:val="left" w:pos="1650"/>
        </w:tabs>
        <w:ind w:left="5664"/>
        <w:jc w:val="center"/>
        <w:rPr>
          <w:rFonts w:ascii="Calibri" w:hAnsi="Calibri" w:cs="Arial"/>
        </w:rPr>
      </w:pPr>
      <w:r w:rsidRPr="00BC57F0">
        <w:rPr>
          <w:rFonts w:ascii="Calibri" w:hAnsi="Calibri" w:cs="Arial"/>
        </w:rPr>
        <w:t>/-/</w:t>
      </w:r>
    </w:p>
    <w:p w14:paraId="153942E7" w14:textId="764A3561" w:rsidR="00D45087" w:rsidRPr="00BC57F0" w:rsidRDefault="00BC57F0" w:rsidP="00820C64">
      <w:pPr>
        <w:tabs>
          <w:tab w:val="left" w:pos="1650"/>
        </w:tabs>
        <w:ind w:left="5664"/>
        <w:jc w:val="center"/>
        <w:rPr>
          <w:rFonts w:ascii="Calibri" w:hAnsi="Calibri" w:cs="Arial"/>
        </w:rPr>
      </w:pPr>
      <w:r w:rsidRPr="00BC57F0">
        <w:rPr>
          <w:rFonts w:ascii="Calibri" w:hAnsi="Calibri" w:cs="Arial"/>
        </w:rPr>
        <w:t>Wojciech Gajewski</w:t>
      </w:r>
    </w:p>
    <w:p w14:paraId="50C850F0" w14:textId="77777777" w:rsidR="00D45087" w:rsidRPr="008E1F8B" w:rsidRDefault="00D45087" w:rsidP="00D45087">
      <w:pPr>
        <w:tabs>
          <w:tab w:val="left" w:pos="1650"/>
        </w:tabs>
        <w:jc w:val="right"/>
        <w:rPr>
          <w:rFonts w:ascii="Calibri" w:hAnsi="Calibri" w:cs="Arial"/>
          <w:b/>
          <w:bCs/>
        </w:rPr>
      </w:pPr>
    </w:p>
    <w:p w14:paraId="4ADC2711" w14:textId="77777777" w:rsidR="00B76186" w:rsidRPr="008E1F8B" w:rsidRDefault="00B76186" w:rsidP="00B76186">
      <w:pPr>
        <w:tabs>
          <w:tab w:val="left" w:pos="1650"/>
        </w:tabs>
        <w:jc w:val="right"/>
        <w:rPr>
          <w:rFonts w:asciiTheme="minorHAnsi" w:hAnsiTheme="minorHAnsi" w:cs="Arial"/>
          <w:b/>
          <w:bCs/>
        </w:rPr>
      </w:pPr>
    </w:p>
    <w:p w14:paraId="7AD3A10C" w14:textId="77777777" w:rsidR="00B76186" w:rsidRPr="008E1F8B" w:rsidRDefault="00B76186" w:rsidP="00B76186">
      <w:pPr>
        <w:tabs>
          <w:tab w:val="left" w:pos="1650"/>
        </w:tabs>
        <w:jc w:val="right"/>
        <w:rPr>
          <w:rFonts w:asciiTheme="minorHAnsi" w:hAnsiTheme="minorHAnsi" w:cs="Arial"/>
          <w:b/>
          <w:bCs/>
        </w:rPr>
      </w:pPr>
    </w:p>
    <w:p w14:paraId="23D63C74" w14:textId="77777777" w:rsidR="00B76186" w:rsidRPr="008E1F8B" w:rsidRDefault="00B76186" w:rsidP="00B76186">
      <w:pPr>
        <w:tabs>
          <w:tab w:val="left" w:pos="1650"/>
        </w:tabs>
        <w:jc w:val="right"/>
        <w:rPr>
          <w:rFonts w:asciiTheme="minorHAnsi" w:hAnsiTheme="minorHAnsi" w:cs="Arial"/>
          <w:b/>
          <w:bCs/>
        </w:rPr>
      </w:pPr>
    </w:p>
    <w:p w14:paraId="6CD9E19D" w14:textId="77777777" w:rsidR="00B76186" w:rsidRPr="008E1F8B" w:rsidRDefault="00B76186" w:rsidP="00B76186">
      <w:pPr>
        <w:tabs>
          <w:tab w:val="left" w:pos="1650"/>
        </w:tabs>
        <w:jc w:val="right"/>
        <w:rPr>
          <w:rFonts w:asciiTheme="minorHAnsi" w:hAnsiTheme="minorHAnsi" w:cs="Arial"/>
          <w:b/>
          <w:bCs/>
        </w:rPr>
      </w:pPr>
    </w:p>
    <w:p w14:paraId="7DB13C11" w14:textId="77777777" w:rsidR="00B76186" w:rsidRPr="008E1F8B" w:rsidRDefault="00B76186" w:rsidP="00B76186">
      <w:pPr>
        <w:tabs>
          <w:tab w:val="left" w:pos="1650"/>
        </w:tabs>
        <w:jc w:val="right"/>
        <w:rPr>
          <w:rFonts w:asciiTheme="minorHAnsi" w:hAnsiTheme="minorHAnsi" w:cs="Arial"/>
          <w:b/>
          <w:bCs/>
        </w:rPr>
      </w:pPr>
    </w:p>
    <w:p w14:paraId="135A5815" w14:textId="77777777" w:rsidR="00B76186" w:rsidRPr="008E1F8B" w:rsidRDefault="00B76186" w:rsidP="00B76186">
      <w:pPr>
        <w:tabs>
          <w:tab w:val="left" w:pos="1650"/>
        </w:tabs>
        <w:jc w:val="right"/>
        <w:rPr>
          <w:rFonts w:asciiTheme="minorHAnsi" w:hAnsiTheme="minorHAnsi" w:cs="Arial"/>
          <w:b/>
          <w:bCs/>
        </w:rPr>
      </w:pPr>
    </w:p>
    <w:p w14:paraId="0BF1D381" w14:textId="77777777" w:rsidR="00B76186" w:rsidRPr="008E1F8B" w:rsidRDefault="00B76186" w:rsidP="00B76186">
      <w:pPr>
        <w:tabs>
          <w:tab w:val="left" w:pos="1650"/>
        </w:tabs>
        <w:jc w:val="right"/>
        <w:rPr>
          <w:rFonts w:asciiTheme="minorHAnsi" w:hAnsiTheme="minorHAnsi" w:cs="Arial"/>
          <w:b/>
          <w:bCs/>
        </w:rPr>
      </w:pPr>
    </w:p>
    <w:p w14:paraId="574BC657" w14:textId="77777777" w:rsidR="00B76186" w:rsidRPr="008E1F8B" w:rsidRDefault="00B76186" w:rsidP="00B76186">
      <w:pPr>
        <w:tabs>
          <w:tab w:val="left" w:pos="1650"/>
        </w:tabs>
        <w:jc w:val="right"/>
        <w:rPr>
          <w:rFonts w:asciiTheme="minorHAnsi" w:hAnsiTheme="minorHAnsi" w:cs="Arial"/>
          <w:b/>
          <w:bCs/>
        </w:rPr>
      </w:pPr>
    </w:p>
    <w:sectPr w:rsidR="00B76186" w:rsidRPr="008E1F8B" w:rsidSect="00074903">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24C4A" w14:textId="77777777" w:rsidR="00F0637A" w:rsidRDefault="00F0637A" w:rsidP="00D41BE0">
      <w:r>
        <w:separator/>
      </w:r>
    </w:p>
  </w:endnote>
  <w:endnote w:type="continuationSeparator" w:id="0">
    <w:p w14:paraId="21145F39" w14:textId="77777777" w:rsidR="00F0637A" w:rsidRDefault="00F0637A" w:rsidP="00D4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ans-serif">
    <w:altName w:val="Arial"/>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81377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045EC22" w14:textId="7DCC0E98" w:rsidR="00D41BE0" w:rsidRPr="00D41BE0" w:rsidRDefault="00D41BE0">
            <w:pPr>
              <w:pStyle w:val="Stopka"/>
              <w:jc w:val="right"/>
              <w:rPr>
                <w:sz w:val="18"/>
                <w:szCs w:val="18"/>
              </w:rPr>
            </w:pPr>
            <w:r w:rsidRPr="00D41BE0">
              <w:rPr>
                <w:sz w:val="18"/>
                <w:szCs w:val="18"/>
              </w:rPr>
              <w:t xml:space="preserve">Strona </w:t>
            </w:r>
            <w:r w:rsidRPr="00D41BE0">
              <w:rPr>
                <w:sz w:val="18"/>
                <w:szCs w:val="18"/>
              </w:rPr>
              <w:fldChar w:fldCharType="begin"/>
            </w:r>
            <w:r w:rsidRPr="00D41BE0">
              <w:rPr>
                <w:sz w:val="18"/>
                <w:szCs w:val="18"/>
              </w:rPr>
              <w:instrText>PAGE</w:instrText>
            </w:r>
            <w:r w:rsidRPr="00D41BE0">
              <w:rPr>
                <w:sz w:val="18"/>
                <w:szCs w:val="18"/>
              </w:rPr>
              <w:fldChar w:fldCharType="separate"/>
            </w:r>
            <w:r w:rsidR="001E0357">
              <w:rPr>
                <w:noProof/>
                <w:sz w:val="18"/>
                <w:szCs w:val="18"/>
              </w:rPr>
              <w:t>7</w:t>
            </w:r>
            <w:r w:rsidRPr="00D41BE0">
              <w:rPr>
                <w:sz w:val="18"/>
                <w:szCs w:val="18"/>
              </w:rPr>
              <w:fldChar w:fldCharType="end"/>
            </w:r>
            <w:r w:rsidRPr="00D41BE0">
              <w:rPr>
                <w:sz w:val="18"/>
                <w:szCs w:val="18"/>
              </w:rPr>
              <w:t xml:space="preserve"> z </w:t>
            </w:r>
            <w:r w:rsidRPr="00D41BE0">
              <w:rPr>
                <w:sz w:val="18"/>
                <w:szCs w:val="18"/>
              </w:rPr>
              <w:fldChar w:fldCharType="begin"/>
            </w:r>
            <w:r w:rsidRPr="00D41BE0">
              <w:rPr>
                <w:sz w:val="18"/>
                <w:szCs w:val="18"/>
              </w:rPr>
              <w:instrText>NUMPAGES</w:instrText>
            </w:r>
            <w:r w:rsidRPr="00D41BE0">
              <w:rPr>
                <w:sz w:val="18"/>
                <w:szCs w:val="18"/>
              </w:rPr>
              <w:fldChar w:fldCharType="separate"/>
            </w:r>
            <w:r w:rsidR="001E0357">
              <w:rPr>
                <w:noProof/>
                <w:sz w:val="18"/>
                <w:szCs w:val="18"/>
              </w:rPr>
              <w:t>7</w:t>
            </w:r>
            <w:r w:rsidRPr="00D41BE0">
              <w:rPr>
                <w:sz w:val="18"/>
                <w:szCs w:val="18"/>
              </w:rPr>
              <w:fldChar w:fldCharType="end"/>
            </w:r>
          </w:p>
        </w:sdtContent>
      </w:sdt>
    </w:sdtContent>
  </w:sdt>
  <w:p w14:paraId="10FE45A2" w14:textId="77777777" w:rsidR="00D41BE0" w:rsidRDefault="00D41B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7E70C" w14:textId="77777777" w:rsidR="00F0637A" w:rsidRDefault="00F0637A" w:rsidP="00D41BE0">
      <w:r>
        <w:separator/>
      </w:r>
    </w:p>
  </w:footnote>
  <w:footnote w:type="continuationSeparator" w:id="0">
    <w:p w14:paraId="00F9B320" w14:textId="77777777" w:rsidR="00F0637A" w:rsidRDefault="00F0637A" w:rsidP="00D41B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CB6"/>
    <w:multiLevelType w:val="hybridMultilevel"/>
    <w:tmpl w:val="6706ED82"/>
    <w:lvl w:ilvl="0" w:tplc="437E960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A52724"/>
    <w:multiLevelType w:val="hybridMultilevel"/>
    <w:tmpl w:val="E73A586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F62D60"/>
    <w:multiLevelType w:val="multilevel"/>
    <w:tmpl w:val="DDB4C796"/>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FE20C96"/>
    <w:multiLevelType w:val="hybridMultilevel"/>
    <w:tmpl w:val="E754131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057008B"/>
    <w:multiLevelType w:val="hybridMultilevel"/>
    <w:tmpl w:val="D03876B0"/>
    <w:lvl w:ilvl="0" w:tplc="04150011">
      <w:start w:val="1"/>
      <w:numFmt w:val="decimal"/>
      <w:lvlText w:val="%1)"/>
      <w:lvlJc w:val="left"/>
      <w:pPr>
        <w:tabs>
          <w:tab w:val="num" w:pos="595"/>
        </w:tabs>
        <w:ind w:left="595" w:hanging="453"/>
      </w:pPr>
      <w:rPr>
        <w:rFonts w:hint="default"/>
        <w:b w:val="0"/>
        <w:color w:val="auto"/>
      </w:rPr>
    </w:lvl>
    <w:lvl w:ilvl="1" w:tplc="65A4A456">
      <w:start w:val="1"/>
      <w:numFmt w:val="decimal"/>
      <w:lvlText w:val="%2)"/>
      <w:lvlJc w:val="left"/>
      <w:pPr>
        <w:ind w:left="1440" w:hanging="360"/>
      </w:pPr>
      <w:rPr>
        <w:b w:val="0"/>
        <w:bCs w:val="0"/>
      </w:rPr>
    </w:lvl>
    <w:lvl w:ilvl="2" w:tplc="DC681A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8506C1A"/>
    <w:multiLevelType w:val="hybridMultilevel"/>
    <w:tmpl w:val="FB92AC18"/>
    <w:lvl w:ilvl="0" w:tplc="6A744A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1A1AF9"/>
    <w:multiLevelType w:val="hybridMultilevel"/>
    <w:tmpl w:val="3F60AE8E"/>
    <w:lvl w:ilvl="0" w:tplc="04150017">
      <w:start w:val="1"/>
      <w:numFmt w:val="lowerLetter"/>
      <w:lvlText w:val="%1)"/>
      <w:lvlJc w:val="left"/>
      <w:pPr>
        <w:ind w:left="1430" w:hanging="360"/>
      </w:pPr>
    </w:lvl>
    <w:lvl w:ilvl="1" w:tplc="28DC0CF8">
      <w:start w:val="1"/>
      <w:numFmt w:val="lowerLetter"/>
      <w:lvlText w:val="%2)"/>
      <w:lvlJc w:val="left"/>
      <w:pPr>
        <w:ind w:left="2150" w:hanging="360"/>
      </w:pPr>
      <w:rPr>
        <w:color w:val="auto"/>
      </w:r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 w15:restartNumberingAfterBreak="0">
    <w:nsid w:val="20D96435"/>
    <w:multiLevelType w:val="hybridMultilevel"/>
    <w:tmpl w:val="6472EF32"/>
    <w:lvl w:ilvl="0" w:tplc="04150011">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 w15:restartNumberingAfterBreak="0">
    <w:nsid w:val="21A20165"/>
    <w:multiLevelType w:val="hybridMultilevel"/>
    <w:tmpl w:val="601EB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46A50"/>
    <w:multiLevelType w:val="hybridMultilevel"/>
    <w:tmpl w:val="FEAE2616"/>
    <w:lvl w:ilvl="0" w:tplc="62222996">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15:restartNumberingAfterBreak="0">
    <w:nsid w:val="26234CE5"/>
    <w:multiLevelType w:val="multilevel"/>
    <w:tmpl w:val="46F8F228"/>
    <w:lvl w:ilvl="0">
      <w:start w:val="1"/>
      <w:numFmt w:val="decimal"/>
      <w:lvlText w:val="%1."/>
      <w:lvlJc w:val="left"/>
      <w:pPr>
        <w:ind w:left="1080" w:hanging="360"/>
      </w:pPr>
      <w:rPr>
        <w:rFonts w:hint="default"/>
        <w:b w:val="0"/>
        <w:bCs w:val="0"/>
      </w:rPr>
    </w:lvl>
    <w:lvl w:ilvl="1">
      <w:start w:val="1"/>
      <w:numFmt w:val="decimal"/>
      <w:isLgl/>
      <w:lvlText w:val="%2)"/>
      <w:lvlJc w:val="left"/>
      <w:pPr>
        <w:ind w:left="1470" w:hanging="390"/>
      </w:pPr>
      <w:rPr>
        <w:rFonts w:ascii="Calibri" w:eastAsia="Times New Roman" w:hAnsi="Calibri" w:cs="Calibri"/>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8D51B9F"/>
    <w:multiLevelType w:val="hybridMultilevel"/>
    <w:tmpl w:val="BD38B188"/>
    <w:lvl w:ilvl="0" w:tplc="39307934">
      <w:start w:val="1"/>
      <w:numFmt w:val="lowerLetter"/>
      <w:lvlText w:val="%1)"/>
      <w:lvlJc w:val="left"/>
      <w:pPr>
        <w:ind w:left="2291" w:hanging="360"/>
      </w:pPr>
      <w:rPr>
        <w:b w:val="0"/>
        <w:bCs w:val="0"/>
      </w:rPr>
    </w:lvl>
    <w:lvl w:ilvl="1" w:tplc="896456B0">
      <w:start w:val="1"/>
      <w:numFmt w:val="lowerLetter"/>
      <w:lvlText w:val="%2)"/>
      <w:lvlJc w:val="left"/>
      <w:pPr>
        <w:ind w:left="3011" w:hanging="360"/>
      </w:pPr>
      <w:rPr>
        <w:b w:val="0"/>
      </w:rPr>
    </w:lvl>
    <w:lvl w:ilvl="2" w:tplc="0415001B">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 w15:restartNumberingAfterBreak="0">
    <w:nsid w:val="29316C2B"/>
    <w:multiLevelType w:val="hybridMultilevel"/>
    <w:tmpl w:val="6B0AC23C"/>
    <w:lvl w:ilvl="0" w:tplc="ACE665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0D10B1"/>
    <w:multiLevelType w:val="hybridMultilevel"/>
    <w:tmpl w:val="1F36DBB6"/>
    <w:lvl w:ilvl="0" w:tplc="63504AEE">
      <w:start w:val="1"/>
      <w:numFmt w:val="decimal"/>
      <w:lvlText w:val="%1."/>
      <w:lvlJc w:val="left"/>
      <w:pPr>
        <w:ind w:left="1004" w:hanging="720"/>
      </w:pPr>
      <w:rPr>
        <w:rFonts w:asciiTheme="minorHAnsi" w:eastAsia="Times New Roman" w:hAnsiTheme="minorHAnsi" w:cs="Arial" w:hint="default"/>
        <w:b w:val="0"/>
        <w:color w:val="auto"/>
        <w:sz w:val="24"/>
        <w:szCs w:val="24"/>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DB529F"/>
    <w:multiLevelType w:val="hybridMultilevel"/>
    <w:tmpl w:val="B56687B0"/>
    <w:lvl w:ilvl="0" w:tplc="F9D28EFC">
      <w:start w:val="1"/>
      <w:numFmt w:val="decimal"/>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334D5070"/>
    <w:multiLevelType w:val="hybridMultilevel"/>
    <w:tmpl w:val="175C9CAA"/>
    <w:lvl w:ilvl="0" w:tplc="9AA428F0">
      <w:start w:val="1"/>
      <w:numFmt w:val="lowerLetter"/>
      <w:lvlText w:val="%1)"/>
      <w:lvlJc w:val="left"/>
      <w:pPr>
        <w:ind w:left="2150" w:hanging="360"/>
      </w:pPr>
      <w:rPr>
        <w:b w:val="0"/>
        <w:bCs w:val="0"/>
      </w:rPr>
    </w:lvl>
    <w:lvl w:ilvl="1" w:tplc="5E50B8B0">
      <w:start w:val="1"/>
      <w:numFmt w:val="decimal"/>
      <w:lvlText w:val="%2)"/>
      <w:lvlJc w:val="left"/>
      <w:pPr>
        <w:ind w:left="2870" w:hanging="360"/>
      </w:pPr>
      <w:rPr>
        <w:rFonts w:hint="default"/>
        <w:b/>
      </w:r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16" w15:restartNumberingAfterBreak="0">
    <w:nsid w:val="377001DD"/>
    <w:multiLevelType w:val="hybridMultilevel"/>
    <w:tmpl w:val="92DC7386"/>
    <w:lvl w:ilvl="0" w:tplc="3F945C22">
      <w:start w:val="1"/>
      <w:numFmt w:val="decimal"/>
      <w:lvlText w:val="%1."/>
      <w:lvlJc w:val="left"/>
      <w:pPr>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015D3E"/>
    <w:multiLevelType w:val="hybridMultilevel"/>
    <w:tmpl w:val="9926C8F8"/>
    <w:lvl w:ilvl="0" w:tplc="ABE86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042AF"/>
    <w:multiLevelType w:val="hybridMultilevel"/>
    <w:tmpl w:val="5D66767C"/>
    <w:lvl w:ilvl="0" w:tplc="178833E8">
      <w:start w:val="1"/>
      <w:numFmt w:val="lowerLetter"/>
      <w:lvlText w:val="%1)"/>
      <w:lvlJc w:val="left"/>
      <w:pPr>
        <w:ind w:left="1776" w:hanging="360"/>
      </w:pPr>
      <w:rPr>
        <w:b w:val="0"/>
        <w:color w:val="auto"/>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9" w15:restartNumberingAfterBreak="0">
    <w:nsid w:val="43847236"/>
    <w:multiLevelType w:val="hybridMultilevel"/>
    <w:tmpl w:val="7388B086"/>
    <w:lvl w:ilvl="0" w:tplc="7FA2DE7C">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48B641A6"/>
    <w:multiLevelType w:val="hybridMultilevel"/>
    <w:tmpl w:val="96F0117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98670A1"/>
    <w:multiLevelType w:val="hybridMultilevel"/>
    <w:tmpl w:val="DBD0401C"/>
    <w:lvl w:ilvl="0" w:tplc="B080A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01077"/>
    <w:multiLevelType w:val="hybridMultilevel"/>
    <w:tmpl w:val="D96A702A"/>
    <w:lvl w:ilvl="0" w:tplc="63E4A718">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FB20CB"/>
    <w:multiLevelType w:val="hybridMultilevel"/>
    <w:tmpl w:val="9C92F790"/>
    <w:lvl w:ilvl="0" w:tplc="4BFEE0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742013"/>
    <w:multiLevelType w:val="hybridMultilevel"/>
    <w:tmpl w:val="CFDE2F4E"/>
    <w:lvl w:ilvl="0" w:tplc="AEC2D76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E9E58DE"/>
    <w:multiLevelType w:val="hybridMultilevel"/>
    <w:tmpl w:val="76BA1BA4"/>
    <w:lvl w:ilvl="0" w:tplc="55F034C4">
      <w:start w:val="1"/>
      <w:numFmt w:val="decimal"/>
      <w:lvlText w:val="%1)"/>
      <w:lvlJc w:val="left"/>
      <w:pPr>
        <w:ind w:left="1004" w:hanging="360"/>
      </w:pPr>
      <w:rPr>
        <w:rFonts w:cs="Times New Roman"/>
        <w:b w:val="0"/>
      </w:rPr>
    </w:lvl>
    <w:lvl w:ilvl="1" w:tplc="ECC6268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4F355E90"/>
    <w:multiLevelType w:val="hybridMultilevel"/>
    <w:tmpl w:val="0CAC6502"/>
    <w:lvl w:ilvl="0" w:tplc="2F6A40A0">
      <w:start w:val="7"/>
      <w:numFmt w:val="upperRoman"/>
      <w:lvlText w:val="%1."/>
      <w:lvlJc w:val="left"/>
      <w:pPr>
        <w:ind w:left="1074" w:hanging="72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636E05D8">
      <w:start w:val="1"/>
      <w:numFmt w:val="decimal"/>
      <w:lvlText w:val="%6)"/>
      <w:lvlJc w:val="left"/>
      <w:pPr>
        <w:ind w:left="5040" w:hanging="180"/>
      </w:pPr>
      <w:rPr>
        <w:rFonts w:asciiTheme="minorHAnsi" w:hAnsiTheme="minorHAnsi" w:cs="Times New Roman" w:hint="default"/>
        <w:b w:val="0"/>
        <w:i w:val="0"/>
        <w:sz w:val="24"/>
        <w:szCs w:val="24"/>
      </w:rPr>
    </w:lvl>
    <w:lvl w:ilvl="6" w:tplc="04150017">
      <w:start w:val="1"/>
      <w:numFmt w:val="lowerLetter"/>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54730C"/>
    <w:multiLevelType w:val="hybridMultilevel"/>
    <w:tmpl w:val="379E338C"/>
    <w:lvl w:ilvl="0" w:tplc="F28C834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6A27F2"/>
    <w:multiLevelType w:val="hybridMultilevel"/>
    <w:tmpl w:val="458433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E92C32"/>
    <w:multiLevelType w:val="multilevel"/>
    <w:tmpl w:val="E42E59D4"/>
    <w:lvl w:ilvl="0">
      <w:start w:val="1"/>
      <w:numFmt w:val="decimal"/>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5D0C6749"/>
    <w:multiLevelType w:val="hybridMultilevel"/>
    <w:tmpl w:val="4B7AF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D2374C"/>
    <w:multiLevelType w:val="hybridMultilevel"/>
    <w:tmpl w:val="A6EAE9A8"/>
    <w:lvl w:ilvl="0" w:tplc="C3BC809C">
      <w:start w:val="1"/>
      <w:numFmt w:val="decimal"/>
      <w:lvlText w:val="%1."/>
      <w:lvlJc w:val="left"/>
      <w:pPr>
        <w:tabs>
          <w:tab w:val="num" w:pos="1240"/>
        </w:tabs>
        <w:ind w:left="1240" w:hanging="454"/>
      </w:pPr>
      <w:rPr>
        <w:rFonts w:cs="Times New Roman" w:hint="default"/>
        <w:b w:val="0"/>
      </w:rPr>
    </w:lvl>
    <w:lvl w:ilvl="1" w:tplc="04150015">
      <w:start w:val="1"/>
      <w:numFmt w:val="upperLetter"/>
      <w:lvlText w:val="%2."/>
      <w:lvlJc w:val="left"/>
      <w:pPr>
        <w:ind w:left="1244" w:hanging="360"/>
      </w:pPr>
      <w:rPr>
        <w:rFonts w:hint="default"/>
      </w:rPr>
    </w:lvl>
    <w:lvl w:ilvl="2" w:tplc="EEDC290A">
      <w:start w:val="1"/>
      <w:numFmt w:val="decimal"/>
      <w:lvlText w:val="%3)"/>
      <w:lvlJc w:val="left"/>
      <w:pPr>
        <w:ind w:left="2144" w:hanging="360"/>
      </w:pPr>
      <w:rPr>
        <w:rFonts w:cs="Times New Roman" w:hint="default"/>
        <w:b w:val="0"/>
        <w:bCs/>
      </w:rPr>
    </w:lvl>
    <w:lvl w:ilvl="3" w:tplc="698A4264">
      <w:start w:val="1"/>
      <w:numFmt w:val="decimal"/>
      <w:lvlText w:val="%4."/>
      <w:lvlJc w:val="left"/>
      <w:pPr>
        <w:tabs>
          <w:tab w:val="num" w:pos="2684"/>
        </w:tabs>
        <w:ind w:left="2684" w:hanging="360"/>
      </w:pPr>
      <w:rPr>
        <w:rFonts w:cs="Times New Roman"/>
        <w:b w:val="0"/>
      </w:rPr>
    </w:lvl>
    <w:lvl w:ilvl="4" w:tplc="04150019" w:tentative="1">
      <w:start w:val="1"/>
      <w:numFmt w:val="lowerLetter"/>
      <w:lvlText w:val="%5."/>
      <w:lvlJc w:val="left"/>
      <w:pPr>
        <w:tabs>
          <w:tab w:val="num" w:pos="3404"/>
        </w:tabs>
        <w:ind w:left="3404" w:hanging="360"/>
      </w:pPr>
      <w:rPr>
        <w:rFonts w:cs="Times New Roman"/>
      </w:rPr>
    </w:lvl>
    <w:lvl w:ilvl="5" w:tplc="0415001B">
      <w:start w:val="1"/>
      <w:numFmt w:val="lowerRoman"/>
      <w:lvlText w:val="%6."/>
      <w:lvlJc w:val="right"/>
      <w:pPr>
        <w:tabs>
          <w:tab w:val="num" w:pos="4124"/>
        </w:tabs>
        <w:ind w:left="4124" w:hanging="180"/>
      </w:pPr>
      <w:rPr>
        <w:rFonts w:cs="Times New Roman"/>
      </w:rPr>
    </w:lvl>
    <w:lvl w:ilvl="6" w:tplc="0415000F" w:tentative="1">
      <w:start w:val="1"/>
      <w:numFmt w:val="decimal"/>
      <w:lvlText w:val="%7."/>
      <w:lvlJc w:val="left"/>
      <w:pPr>
        <w:tabs>
          <w:tab w:val="num" w:pos="4844"/>
        </w:tabs>
        <w:ind w:left="4844" w:hanging="360"/>
      </w:pPr>
      <w:rPr>
        <w:rFonts w:cs="Times New Roman"/>
      </w:rPr>
    </w:lvl>
    <w:lvl w:ilvl="7" w:tplc="04150019" w:tentative="1">
      <w:start w:val="1"/>
      <w:numFmt w:val="lowerLetter"/>
      <w:lvlText w:val="%8."/>
      <w:lvlJc w:val="left"/>
      <w:pPr>
        <w:tabs>
          <w:tab w:val="num" w:pos="5564"/>
        </w:tabs>
        <w:ind w:left="5564" w:hanging="360"/>
      </w:pPr>
      <w:rPr>
        <w:rFonts w:cs="Times New Roman"/>
      </w:rPr>
    </w:lvl>
    <w:lvl w:ilvl="8" w:tplc="0415001B" w:tentative="1">
      <w:start w:val="1"/>
      <w:numFmt w:val="lowerRoman"/>
      <w:lvlText w:val="%9."/>
      <w:lvlJc w:val="right"/>
      <w:pPr>
        <w:tabs>
          <w:tab w:val="num" w:pos="6284"/>
        </w:tabs>
        <w:ind w:left="6284" w:hanging="180"/>
      </w:pPr>
      <w:rPr>
        <w:rFonts w:cs="Times New Roman"/>
      </w:rPr>
    </w:lvl>
  </w:abstractNum>
  <w:abstractNum w:abstractNumId="32" w15:restartNumberingAfterBreak="0">
    <w:nsid w:val="689322E0"/>
    <w:multiLevelType w:val="hybridMultilevel"/>
    <w:tmpl w:val="5A143BB2"/>
    <w:lvl w:ilvl="0" w:tplc="04150017">
      <w:start w:val="1"/>
      <w:numFmt w:val="lowerLetter"/>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33" w15:restartNumberingAfterBreak="0">
    <w:nsid w:val="6943098C"/>
    <w:multiLevelType w:val="hybridMultilevel"/>
    <w:tmpl w:val="D03876B0"/>
    <w:lvl w:ilvl="0" w:tplc="FFFFFFFF">
      <w:start w:val="1"/>
      <w:numFmt w:val="decimal"/>
      <w:lvlText w:val="%1)"/>
      <w:lvlJc w:val="left"/>
      <w:pPr>
        <w:tabs>
          <w:tab w:val="num" w:pos="595"/>
        </w:tabs>
        <w:ind w:left="595" w:hanging="453"/>
      </w:pPr>
      <w:rPr>
        <w:rFonts w:hint="default"/>
        <w:b w:val="0"/>
        <w:color w:val="auto"/>
      </w:rPr>
    </w:lvl>
    <w:lvl w:ilvl="1" w:tplc="FFFFFFFF">
      <w:start w:val="1"/>
      <w:numFmt w:val="decimal"/>
      <w:lvlText w:val="%2)"/>
      <w:lvlJc w:val="left"/>
      <w:pPr>
        <w:ind w:left="1440" w:hanging="360"/>
      </w:pPr>
      <w:rPr>
        <w:b w:val="0"/>
        <w:bCs w:val="0"/>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69F07173"/>
    <w:multiLevelType w:val="hybridMultilevel"/>
    <w:tmpl w:val="F816EDDC"/>
    <w:lvl w:ilvl="0" w:tplc="93909C6A">
      <w:start w:val="1"/>
      <w:numFmt w:val="decimal"/>
      <w:lvlText w:val="%1."/>
      <w:lvlJc w:val="left"/>
      <w:pPr>
        <w:ind w:left="360" w:hanging="360"/>
      </w:pPr>
      <w:rPr>
        <w:rFonts w:cs="Times New Roman"/>
        <w:b w:val="0"/>
        <w:strike w:val="0"/>
        <w:color w:val="auto"/>
      </w:rPr>
    </w:lvl>
    <w:lvl w:ilvl="1" w:tplc="F3D869A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B9338EF"/>
    <w:multiLevelType w:val="hybridMultilevel"/>
    <w:tmpl w:val="C57816C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F736728"/>
    <w:multiLevelType w:val="hybridMultilevel"/>
    <w:tmpl w:val="62502810"/>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72365B96"/>
    <w:multiLevelType w:val="hybridMultilevel"/>
    <w:tmpl w:val="86B0B896"/>
    <w:lvl w:ilvl="0" w:tplc="D5C80AC2">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3E86710"/>
    <w:multiLevelType w:val="hybridMultilevel"/>
    <w:tmpl w:val="489846E2"/>
    <w:lvl w:ilvl="0" w:tplc="9814D672">
      <w:start w:val="1"/>
      <w:numFmt w:val="lowerLetter"/>
      <w:lvlText w:val="%1)"/>
      <w:lvlJc w:val="left"/>
      <w:pPr>
        <w:ind w:left="928"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77754A"/>
    <w:multiLevelType w:val="hybridMultilevel"/>
    <w:tmpl w:val="27309F5C"/>
    <w:lvl w:ilvl="0" w:tplc="F78C3D68">
      <w:start w:val="1"/>
      <w:numFmt w:val="decimal"/>
      <w:lvlText w:val="%1."/>
      <w:lvlJc w:val="left"/>
      <w:pPr>
        <w:tabs>
          <w:tab w:val="num" w:pos="737"/>
        </w:tabs>
        <w:ind w:left="737" w:hanging="453"/>
      </w:pPr>
      <w:rPr>
        <w:rFonts w:cs="Times New Roman" w:hint="default"/>
        <w:b w:val="0"/>
        <w:color w:val="auto"/>
      </w:rPr>
    </w:lvl>
    <w:lvl w:ilvl="1" w:tplc="04150019" w:tentative="1">
      <w:start w:val="1"/>
      <w:numFmt w:val="lowerLetter"/>
      <w:lvlText w:val="%2."/>
      <w:lvlJc w:val="left"/>
      <w:pPr>
        <w:tabs>
          <w:tab w:val="num" w:pos="2511"/>
        </w:tabs>
        <w:ind w:left="2511" w:hanging="360"/>
      </w:pPr>
      <w:rPr>
        <w:rFonts w:cs="Times New Roman"/>
      </w:rPr>
    </w:lvl>
    <w:lvl w:ilvl="2" w:tplc="0415001B" w:tentative="1">
      <w:start w:val="1"/>
      <w:numFmt w:val="lowerRoman"/>
      <w:lvlText w:val="%3."/>
      <w:lvlJc w:val="right"/>
      <w:pPr>
        <w:tabs>
          <w:tab w:val="num" w:pos="3231"/>
        </w:tabs>
        <w:ind w:left="3231" w:hanging="180"/>
      </w:pPr>
      <w:rPr>
        <w:rFonts w:cs="Times New Roman"/>
      </w:rPr>
    </w:lvl>
    <w:lvl w:ilvl="3" w:tplc="0415000F" w:tentative="1">
      <w:start w:val="1"/>
      <w:numFmt w:val="decimal"/>
      <w:lvlText w:val="%4."/>
      <w:lvlJc w:val="left"/>
      <w:pPr>
        <w:tabs>
          <w:tab w:val="num" w:pos="3951"/>
        </w:tabs>
        <w:ind w:left="3951" w:hanging="360"/>
      </w:pPr>
      <w:rPr>
        <w:rFonts w:cs="Times New Roman"/>
      </w:rPr>
    </w:lvl>
    <w:lvl w:ilvl="4" w:tplc="04150019" w:tentative="1">
      <w:start w:val="1"/>
      <w:numFmt w:val="lowerLetter"/>
      <w:lvlText w:val="%5."/>
      <w:lvlJc w:val="left"/>
      <w:pPr>
        <w:tabs>
          <w:tab w:val="num" w:pos="4671"/>
        </w:tabs>
        <w:ind w:left="4671" w:hanging="360"/>
      </w:pPr>
      <w:rPr>
        <w:rFonts w:cs="Times New Roman"/>
      </w:rPr>
    </w:lvl>
    <w:lvl w:ilvl="5" w:tplc="0415001B" w:tentative="1">
      <w:start w:val="1"/>
      <w:numFmt w:val="lowerRoman"/>
      <w:lvlText w:val="%6."/>
      <w:lvlJc w:val="right"/>
      <w:pPr>
        <w:tabs>
          <w:tab w:val="num" w:pos="5391"/>
        </w:tabs>
        <w:ind w:left="5391" w:hanging="180"/>
      </w:pPr>
      <w:rPr>
        <w:rFonts w:cs="Times New Roman"/>
      </w:rPr>
    </w:lvl>
    <w:lvl w:ilvl="6" w:tplc="0415000F" w:tentative="1">
      <w:start w:val="1"/>
      <w:numFmt w:val="decimal"/>
      <w:lvlText w:val="%7."/>
      <w:lvlJc w:val="left"/>
      <w:pPr>
        <w:tabs>
          <w:tab w:val="num" w:pos="6111"/>
        </w:tabs>
        <w:ind w:left="6111" w:hanging="360"/>
      </w:pPr>
      <w:rPr>
        <w:rFonts w:cs="Times New Roman"/>
      </w:rPr>
    </w:lvl>
    <w:lvl w:ilvl="7" w:tplc="04150019" w:tentative="1">
      <w:start w:val="1"/>
      <w:numFmt w:val="lowerLetter"/>
      <w:lvlText w:val="%8."/>
      <w:lvlJc w:val="left"/>
      <w:pPr>
        <w:tabs>
          <w:tab w:val="num" w:pos="6831"/>
        </w:tabs>
        <w:ind w:left="6831" w:hanging="360"/>
      </w:pPr>
      <w:rPr>
        <w:rFonts w:cs="Times New Roman"/>
      </w:rPr>
    </w:lvl>
    <w:lvl w:ilvl="8" w:tplc="0415001B" w:tentative="1">
      <w:start w:val="1"/>
      <w:numFmt w:val="lowerRoman"/>
      <w:lvlText w:val="%9."/>
      <w:lvlJc w:val="right"/>
      <w:pPr>
        <w:tabs>
          <w:tab w:val="num" w:pos="7551"/>
        </w:tabs>
        <w:ind w:left="7551" w:hanging="180"/>
      </w:pPr>
      <w:rPr>
        <w:rFonts w:cs="Times New Roman"/>
      </w:rPr>
    </w:lvl>
  </w:abstractNum>
  <w:abstractNum w:abstractNumId="40" w15:restartNumberingAfterBreak="0">
    <w:nsid w:val="7B472ACF"/>
    <w:multiLevelType w:val="hybridMultilevel"/>
    <w:tmpl w:val="4CF4A44C"/>
    <w:lvl w:ilvl="0" w:tplc="DE2252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4"/>
  </w:num>
  <w:num w:numId="3">
    <w:abstractNumId w:val="20"/>
  </w:num>
  <w:num w:numId="4">
    <w:abstractNumId w:val="27"/>
  </w:num>
  <w:num w:numId="5">
    <w:abstractNumId w:val="38"/>
  </w:num>
  <w:num w:numId="6">
    <w:abstractNumId w:val="1"/>
  </w:num>
  <w:num w:numId="7">
    <w:abstractNumId w:val="4"/>
  </w:num>
  <w:num w:numId="8">
    <w:abstractNumId w:val="36"/>
  </w:num>
  <w:num w:numId="9">
    <w:abstractNumId w:val="28"/>
  </w:num>
  <w:num w:numId="10">
    <w:abstractNumId w:val="19"/>
  </w:num>
  <w:num w:numId="11">
    <w:abstractNumId w:val="31"/>
  </w:num>
  <w:num w:numId="12">
    <w:abstractNumId w:val="2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4"/>
  </w:num>
  <w:num w:numId="16">
    <w:abstractNumId w:val="13"/>
  </w:num>
  <w:num w:numId="17">
    <w:abstractNumId w:val="22"/>
  </w:num>
  <w:num w:numId="18">
    <w:abstractNumId w:val="23"/>
  </w:num>
  <w:num w:numId="19">
    <w:abstractNumId w:val="35"/>
  </w:num>
  <w:num w:numId="20">
    <w:abstractNumId w:val="10"/>
  </w:num>
  <w:num w:numId="21">
    <w:abstractNumId w:val="5"/>
  </w:num>
  <w:num w:numId="22">
    <w:abstractNumId w:val="2"/>
  </w:num>
  <w:num w:numId="23">
    <w:abstractNumId w:val="12"/>
  </w:num>
  <w:num w:numId="24">
    <w:abstractNumId w:val="32"/>
  </w:num>
  <w:num w:numId="25">
    <w:abstractNumId w:val="21"/>
  </w:num>
  <w:num w:numId="26">
    <w:abstractNumId w:val="29"/>
  </w:num>
  <w:num w:numId="27">
    <w:abstractNumId w:val="26"/>
  </w:num>
  <w:num w:numId="28">
    <w:abstractNumId w:val="8"/>
  </w:num>
  <w:num w:numId="29">
    <w:abstractNumId w:val="30"/>
  </w:num>
  <w:num w:numId="30">
    <w:abstractNumId w:val="39"/>
  </w:num>
  <w:num w:numId="31">
    <w:abstractNumId w:val="7"/>
  </w:num>
  <w:num w:numId="32">
    <w:abstractNumId w:val="9"/>
  </w:num>
  <w:num w:numId="33">
    <w:abstractNumId w:val="37"/>
  </w:num>
  <w:num w:numId="34">
    <w:abstractNumId w:val="40"/>
  </w:num>
  <w:num w:numId="35">
    <w:abstractNumId w:val="33"/>
  </w:num>
  <w:num w:numId="36">
    <w:abstractNumId w:val="0"/>
  </w:num>
  <w:num w:numId="37">
    <w:abstractNumId w:val="14"/>
  </w:num>
  <w:num w:numId="38">
    <w:abstractNumId w:val="6"/>
  </w:num>
  <w:num w:numId="39">
    <w:abstractNumId w:val="3"/>
  </w:num>
  <w:num w:numId="40">
    <w:abstractNumId w:val="1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86"/>
    <w:rsid w:val="00047270"/>
    <w:rsid w:val="00074903"/>
    <w:rsid w:val="000A6E22"/>
    <w:rsid w:val="0011381E"/>
    <w:rsid w:val="00123AD1"/>
    <w:rsid w:val="001E0357"/>
    <w:rsid w:val="001F5991"/>
    <w:rsid w:val="00225CDB"/>
    <w:rsid w:val="00254414"/>
    <w:rsid w:val="002B6D6B"/>
    <w:rsid w:val="002F4171"/>
    <w:rsid w:val="00396AF0"/>
    <w:rsid w:val="004B166B"/>
    <w:rsid w:val="004E55F7"/>
    <w:rsid w:val="005154FA"/>
    <w:rsid w:val="00555976"/>
    <w:rsid w:val="006C0773"/>
    <w:rsid w:val="007B4510"/>
    <w:rsid w:val="007D2681"/>
    <w:rsid w:val="007E2417"/>
    <w:rsid w:val="00820C64"/>
    <w:rsid w:val="008B7C2C"/>
    <w:rsid w:val="008E1F8B"/>
    <w:rsid w:val="00941F5C"/>
    <w:rsid w:val="009E6ED4"/>
    <w:rsid w:val="00A00F1A"/>
    <w:rsid w:val="00A849ED"/>
    <w:rsid w:val="00B445CC"/>
    <w:rsid w:val="00B747EE"/>
    <w:rsid w:val="00B76186"/>
    <w:rsid w:val="00BC57F0"/>
    <w:rsid w:val="00BC7124"/>
    <w:rsid w:val="00C1708F"/>
    <w:rsid w:val="00CD16C0"/>
    <w:rsid w:val="00D02CAC"/>
    <w:rsid w:val="00D41BE0"/>
    <w:rsid w:val="00D45087"/>
    <w:rsid w:val="00D634C8"/>
    <w:rsid w:val="00D8485E"/>
    <w:rsid w:val="00DC7083"/>
    <w:rsid w:val="00DD2ADE"/>
    <w:rsid w:val="00E04CEF"/>
    <w:rsid w:val="00E26562"/>
    <w:rsid w:val="00E6782D"/>
    <w:rsid w:val="00E85512"/>
    <w:rsid w:val="00E86F7A"/>
    <w:rsid w:val="00F0637A"/>
    <w:rsid w:val="00F21B52"/>
    <w:rsid w:val="00F37C63"/>
    <w:rsid w:val="00F40711"/>
    <w:rsid w:val="00FB6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DD14"/>
  <w15:chartTrackingRefBased/>
  <w15:docId w15:val="{40E373A6-F5A2-4017-AD66-8BA0A3D5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186"/>
    <w:pPr>
      <w:spacing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List Paragraph,T_SZ_List Paragraph,normalny tekst,Akapit z listą BS,Kolorowa lista — akcent 11,Colorful List Accent 1"/>
    <w:basedOn w:val="Normalny"/>
    <w:link w:val="AkapitzlistZnak"/>
    <w:uiPriority w:val="34"/>
    <w:qFormat/>
    <w:rsid w:val="00B76186"/>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List Paragraph Znak,T_SZ_List Paragraph Znak,normalny tekst Znak"/>
    <w:link w:val="Akapitzlist"/>
    <w:uiPriority w:val="34"/>
    <w:qFormat/>
    <w:locked/>
    <w:rsid w:val="00B76186"/>
    <w:rPr>
      <w:rFonts w:eastAsia="Times New Roman" w:cs="Times New Roman"/>
      <w:szCs w:val="24"/>
      <w:lang w:eastAsia="pl-PL"/>
    </w:rPr>
  </w:style>
  <w:style w:type="paragraph" w:customStyle="1" w:styleId="pkt">
    <w:name w:val="pkt"/>
    <w:basedOn w:val="Normalny"/>
    <w:link w:val="pktZnak"/>
    <w:rsid w:val="00F37C63"/>
    <w:pPr>
      <w:spacing w:before="60" w:after="60"/>
      <w:ind w:left="851" w:hanging="295"/>
      <w:jc w:val="both"/>
    </w:pPr>
    <w:rPr>
      <w:szCs w:val="20"/>
    </w:rPr>
  </w:style>
  <w:style w:type="character" w:customStyle="1" w:styleId="pktZnak">
    <w:name w:val="pkt Znak"/>
    <w:link w:val="pkt"/>
    <w:locked/>
    <w:rsid w:val="00F37C63"/>
    <w:rPr>
      <w:rFonts w:eastAsia="Times New Roman" w:cs="Times New Roman"/>
      <w:szCs w:val="20"/>
      <w:lang w:eastAsia="pl-PL"/>
    </w:rPr>
  </w:style>
  <w:style w:type="character" w:customStyle="1" w:styleId="Teksttreci">
    <w:name w:val="Tekst treści_"/>
    <w:link w:val="Teksttreci0"/>
    <w:locked/>
    <w:rsid w:val="00F37C63"/>
    <w:rPr>
      <w:rFonts w:ascii="Verdana" w:hAnsi="Verdana"/>
      <w:sz w:val="19"/>
      <w:shd w:val="clear" w:color="auto" w:fill="FFFFFF"/>
    </w:rPr>
  </w:style>
  <w:style w:type="paragraph" w:customStyle="1" w:styleId="Teksttreci0">
    <w:name w:val="Tekst treści"/>
    <w:basedOn w:val="Normalny"/>
    <w:link w:val="Teksttreci"/>
    <w:rsid w:val="00F37C63"/>
    <w:pPr>
      <w:shd w:val="clear" w:color="auto" w:fill="FFFFFF"/>
      <w:spacing w:line="240" w:lineRule="atLeast"/>
      <w:ind w:hanging="1700"/>
    </w:pPr>
    <w:rPr>
      <w:rFonts w:ascii="Verdana" w:eastAsiaTheme="minorHAnsi" w:hAnsi="Verdana" w:cstheme="minorBidi"/>
      <w:sz w:val="19"/>
      <w:szCs w:val="22"/>
      <w:lang w:eastAsia="en-US"/>
    </w:rPr>
  </w:style>
  <w:style w:type="character" w:styleId="Hipercze">
    <w:name w:val="Hyperlink"/>
    <w:uiPriority w:val="99"/>
    <w:rsid w:val="00396AF0"/>
    <w:rPr>
      <w:color w:val="0000FF"/>
      <w:u w:val="single"/>
    </w:rPr>
  </w:style>
  <w:style w:type="character" w:styleId="Pogrubienie">
    <w:name w:val="Strong"/>
    <w:basedOn w:val="Domylnaczcionkaakapitu"/>
    <w:uiPriority w:val="22"/>
    <w:qFormat/>
    <w:rsid w:val="009E6ED4"/>
    <w:rPr>
      <w:b/>
      <w:bCs/>
    </w:rPr>
  </w:style>
  <w:style w:type="paragraph" w:styleId="Nagwek">
    <w:name w:val="header"/>
    <w:basedOn w:val="Normalny"/>
    <w:link w:val="NagwekZnak"/>
    <w:uiPriority w:val="99"/>
    <w:unhideWhenUsed/>
    <w:rsid w:val="00D41BE0"/>
    <w:pPr>
      <w:tabs>
        <w:tab w:val="center" w:pos="4536"/>
        <w:tab w:val="right" w:pos="9072"/>
      </w:tabs>
    </w:pPr>
  </w:style>
  <w:style w:type="character" w:customStyle="1" w:styleId="NagwekZnak">
    <w:name w:val="Nagłówek Znak"/>
    <w:basedOn w:val="Domylnaczcionkaakapitu"/>
    <w:link w:val="Nagwek"/>
    <w:uiPriority w:val="99"/>
    <w:rsid w:val="00D41BE0"/>
    <w:rPr>
      <w:rFonts w:eastAsia="Times New Roman" w:cs="Times New Roman"/>
      <w:szCs w:val="24"/>
      <w:lang w:eastAsia="pl-PL"/>
    </w:rPr>
  </w:style>
  <w:style w:type="paragraph" w:styleId="Stopka">
    <w:name w:val="footer"/>
    <w:basedOn w:val="Normalny"/>
    <w:link w:val="StopkaZnak"/>
    <w:uiPriority w:val="99"/>
    <w:unhideWhenUsed/>
    <w:rsid w:val="00D41BE0"/>
    <w:pPr>
      <w:tabs>
        <w:tab w:val="center" w:pos="4536"/>
        <w:tab w:val="right" w:pos="9072"/>
      </w:tabs>
    </w:pPr>
  </w:style>
  <w:style w:type="character" w:customStyle="1" w:styleId="StopkaZnak">
    <w:name w:val="Stopka Znak"/>
    <w:basedOn w:val="Domylnaczcionkaakapitu"/>
    <w:link w:val="Stopka"/>
    <w:uiPriority w:val="99"/>
    <w:rsid w:val="00D41BE0"/>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z.dobremiasto@psoni.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tz.dobremiasto@psoni.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tz.dobremiasto@psoni.org.pl" TargetMode="External"/><Relationship Id="rId4" Type="http://schemas.openxmlformats.org/officeDocument/2006/relationships/webSettings" Target="webSettings.xml"/><Relationship Id="rId9" Type="http://schemas.openxmlformats.org/officeDocument/2006/relationships/hyperlink" Target="mailto:iodum@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2297</Words>
  <Characters>13783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Wojciech Gajewski</cp:lastModifiedBy>
  <cp:revision>4</cp:revision>
  <cp:lastPrinted>2022-09-15T10:22:00Z</cp:lastPrinted>
  <dcterms:created xsi:type="dcterms:W3CDTF">2022-11-25T15:22:00Z</dcterms:created>
  <dcterms:modified xsi:type="dcterms:W3CDTF">2022-11-26T15:17:00Z</dcterms:modified>
</cp:coreProperties>
</file>